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D2" w:rsidRPr="00865E26" w:rsidRDefault="00E86AF8" w:rsidP="005604D2">
      <w:pPr>
        <w:pStyle w:val="Style4"/>
        <w:widowControl/>
        <w:tabs>
          <w:tab w:val="left" w:leader="underscore" w:pos="6134"/>
        </w:tabs>
        <w:spacing w:line="240" w:lineRule="auto"/>
        <w:ind w:right="82"/>
        <w:jc w:val="center"/>
      </w:pPr>
      <w:r w:rsidRPr="00865E26">
        <w:t>ДОГОВОР</w:t>
      </w:r>
      <w:r w:rsidR="005604D2" w:rsidRPr="00865E26">
        <w:t xml:space="preserve"> №______</w:t>
      </w:r>
    </w:p>
    <w:p w:rsidR="005604D2" w:rsidRPr="00865E26" w:rsidRDefault="00E95A46" w:rsidP="00E95A46">
      <w:pPr>
        <w:pStyle w:val="Style4"/>
        <w:widowControl/>
        <w:spacing w:line="240" w:lineRule="auto"/>
        <w:jc w:val="center"/>
      </w:pPr>
      <w:r w:rsidRPr="00865E26">
        <w:t>о подключении к системе теплоснабжения</w:t>
      </w:r>
    </w:p>
    <w:p w:rsidR="00471BF8" w:rsidRPr="00865E26" w:rsidRDefault="00471BF8" w:rsidP="00E95A46">
      <w:pPr>
        <w:pStyle w:val="Style4"/>
        <w:widowControl/>
        <w:spacing w:line="240" w:lineRule="auto"/>
        <w:jc w:val="center"/>
      </w:pPr>
    </w:p>
    <w:p w:rsidR="005604D2" w:rsidRPr="00865E26" w:rsidRDefault="005604D2" w:rsidP="005604D2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jc w:val="both"/>
      </w:pPr>
      <w:r w:rsidRPr="00865E26">
        <w:t>г. Владивосток</w:t>
      </w:r>
      <w:r w:rsidRPr="00865E26">
        <w:tab/>
      </w:r>
      <w:r w:rsidR="00584191" w:rsidRPr="00865E26">
        <w:t xml:space="preserve">   </w:t>
      </w:r>
      <w:r w:rsidRPr="00865E26">
        <w:t xml:space="preserve">    «___» _______________201</w:t>
      </w:r>
      <w:r w:rsidR="00EB3A06">
        <w:t xml:space="preserve">5 </w:t>
      </w:r>
      <w:r w:rsidRPr="00865E26">
        <w:t xml:space="preserve">г. </w:t>
      </w:r>
    </w:p>
    <w:p w:rsidR="005604D2" w:rsidRPr="00865E26" w:rsidRDefault="005604D2" w:rsidP="005604D2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jc w:val="both"/>
      </w:pPr>
    </w:p>
    <w:p w:rsidR="00584191" w:rsidRPr="00865E26" w:rsidRDefault="00824938" w:rsidP="00584191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ind w:firstLine="567"/>
        <w:jc w:val="both"/>
      </w:pPr>
      <w:r>
        <w:rPr>
          <w:b/>
        </w:rPr>
        <w:t>А</w:t>
      </w:r>
      <w:r w:rsidR="00584191" w:rsidRPr="00865E26">
        <w:rPr>
          <w:b/>
        </w:rPr>
        <w:t>кционерное общество «Дальневосточная энергетическая управляющая компания» (АО «ДВЭУК»),</w:t>
      </w:r>
      <w:r w:rsidR="00584191" w:rsidRPr="00865E26">
        <w:t xml:space="preserve"> именуемое в дальнейшем </w:t>
      </w:r>
      <w:r w:rsidR="002432F8" w:rsidRPr="00865E26">
        <w:t>«Исполнитель»</w:t>
      </w:r>
      <w:r w:rsidR="00584191" w:rsidRPr="00865E26">
        <w:t xml:space="preserve">, в лице </w:t>
      </w:r>
      <w:r>
        <w:t xml:space="preserve">и.о. </w:t>
      </w:r>
      <w:r w:rsidR="00584191" w:rsidRPr="00865E26">
        <w:t xml:space="preserve">генерального директора </w:t>
      </w:r>
      <w:r>
        <w:rPr>
          <w:b/>
        </w:rPr>
        <w:t>Селютина Дмитрия Эдуардовича</w:t>
      </w:r>
      <w:r w:rsidR="00584191" w:rsidRPr="00865E26">
        <w:t>, действующего на основании Устава с одной стороны, и</w:t>
      </w:r>
    </w:p>
    <w:p w:rsidR="00584191" w:rsidRPr="00865E26" w:rsidRDefault="00582F06" w:rsidP="00584191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ind w:firstLine="567"/>
        <w:jc w:val="both"/>
      </w:pPr>
      <w:r>
        <w:rPr>
          <w:b/>
        </w:rPr>
        <w:t>___________________________</w:t>
      </w:r>
      <w:r w:rsidR="00D540C6" w:rsidRPr="004E6955">
        <w:t>, именуемое в дальнейшем «За</w:t>
      </w:r>
      <w:r w:rsidR="00D540C6">
        <w:t>явитель», в лице ректора</w:t>
      </w:r>
      <w:r w:rsidR="00D540C6" w:rsidRPr="001C04D1"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</w:t>
      </w:r>
      <w:r w:rsidR="00D540C6" w:rsidRPr="001C04D1">
        <w:t xml:space="preserve">, действующего на основании </w:t>
      </w:r>
      <w:r w:rsidR="00EB3A06">
        <w:t>Устава</w:t>
      </w:r>
      <w:r w:rsidR="00D540C6" w:rsidRPr="001C04D1">
        <w:t>,</w:t>
      </w:r>
      <w:r w:rsidR="00D540C6" w:rsidRPr="004E6955">
        <w:t xml:space="preserve"> </w:t>
      </w:r>
      <w:r w:rsidR="00D540C6">
        <w:t>с другой стороны</w:t>
      </w:r>
      <w:r w:rsidR="00584191" w:rsidRPr="00865E26">
        <w:t>,</w:t>
      </w:r>
    </w:p>
    <w:p w:rsidR="005604D2" w:rsidRPr="00865E26" w:rsidRDefault="00584191" w:rsidP="00584191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ind w:firstLine="709"/>
        <w:jc w:val="both"/>
      </w:pPr>
      <w:r w:rsidRPr="00865E26">
        <w:t>совместно именуемые «Стороны», заключили настоящий Договор (далее – «Договор») о нижеследующем:</w:t>
      </w:r>
    </w:p>
    <w:p w:rsidR="005604D2" w:rsidRPr="00865E26" w:rsidRDefault="005604D2" w:rsidP="005604D2">
      <w:pPr>
        <w:pStyle w:val="Style4"/>
        <w:widowControl/>
        <w:tabs>
          <w:tab w:val="left" w:pos="6096"/>
          <w:tab w:val="left" w:leader="underscore" w:pos="6768"/>
          <w:tab w:val="left" w:leader="underscore" w:pos="8251"/>
        </w:tabs>
        <w:spacing w:line="240" w:lineRule="auto"/>
        <w:ind w:firstLine="709"/>
        <w:jc w:val="both"/>
      </w:pPr>
    </w:p>
    <w:p w:rsidR="005604D2" w:rsidRPr="00865E26" w:rsidRDefault="005604D2" w:rsidP="005604D2">
      <w:pPr>
        <w:pStyle w:val="Style4"/>
        <w:widowControl/>
        <w:numPr>
          <w:ilvl w:val="0"/>
          <w:numId w:val="8"/>
        </w:numPr>
        <w:spacing w:line="240" w:lineRule="auto"/>
        <w:jc w:val="center"/>
      </w:pPr>
      <w:r w:rsidRPr="00865E26">
        <w:t xml:space="preserve">ПРЕДМЕТ </w:t>
      </w:r>
      <w:r w:rsidR="00E86AF8" w:rsidRPr="00865E26">
        <w:t>ДОГОВОР</w:t>
      </w:r>
      <w:r w:rsidRPr="00865E26">
        <w:t>А</w:t>
      </w:r>
    </w:p>
    <w:p w:rsidR="00865E26" w:rsidRDefault="00865E26" w:rsidP="00865E26">
      <w:pPr>
        <w:pStyle w:val="Style6"/>
        <w:widowControl/>
        <w:tabs>
          <w:tab w:val="left" w:pos="1080"/>
        </w:tabs>
        <w:spacing w:line="240" w:lineRule="auto"/>
      </w:pPr>
    </w:p>
    <w:p w:rsidR="005604D2" w:rsidRPr="00865E26" w:rsidRDefault="005604D2" w:rsidP="005604D2">
      <w:pPr>
        <w:pStyle w:val="Style6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709"/>
      </w:pPr>
      <w:r w:rsidRPr="00865E26">
        <w:t>Исполнитель обязуется осуществить мероприятия по п</w:t>
      </w:r>
      <w:r w:rsidR="00070E83" w:rsidRPr="00865E26">
        <w:t xml:space="preserve">одключению </w:t>
      </w:r>
      <w:r w:rsidR="00C2461A" w:rsidRPr="00865E26">
        <w:t xml:space="preserve">объекта </w:t>
      </w:r>
      <w:r w:rsidR="00582F06">
        <w:t>_____________________________________</w:t>
      </w:r>
      <w:r w:rsidR="00480D92" w:rsidRPr="00865E26">
        <w:t xml:space="preserve"> </w:t>
      </w:r>
      <w:r w:rsidRPr="00865E26">
        <w:t>(далее – Объект) к</w:t>
      </w:r>
      <w:r w:rsidR="005008B9" w:rsidRPr="00865E26">
        <w:t xml:space="preserve"> </w:t>
      </w:r>
      <w:r w:rsidR="00F46397" w:rsidRPr="00865E26">
        <w:t xml:space="preserve">тепловым </w:t>
      </w:r>
      <w:r w:rsidR="009231CD" w:rsidRPr="00865E26">
        <w:t>се</w:t>
      </w:r>
      <w:r w:rsidR="00C2461A" w:rsidRPr="00865E26">
        <w:t>тям Исполнителя, а Заявитель обязуется обеспечить Исполнителю</w:t>
      </w:r>
      <w:r w:rsidRPr="00865E26">
        <w:t xml:space="preserve"> возможност</w:t>
      </w:r>
      <w:r w:rsidR="00C2461A" w:rsidRPr="00865E26">
        <w:t>ь</w:t>
      </w:r>
      <w:r w:rsidRPr="00865E26">
        <w:t xml:space="preserve"> </w:t>
      </w:r>
      <w:r w:rsidR="001B2032" w:rsidRPr="00865E26">
        <w:t>подключения</w:t>
      </w:r>
      <w:r w:rsidR="00C2461A" w:rsidRPr="00865E26">
        <w:t xml:space="preserve"> и оплатить</w:t>
      </w:r>
      <w:r w:rsidRPr="00865E26">
        <w:t xml:space="preserve"> оказанные услуги.</w:t>
      </w:r>
      <w:r w:rsidR="00DE0937" w:rsidRPr="00865E26">
        <w:t xml:space="preserve"> Исполнитель принимает на себя разработку Технических условий на подключение </w:t>
      </w:r>
      <w:r w:rsidR="00F46397" w:rsidRPr="00865E26">
        <w:t>о</w:t>
      </w:r>
      <w:r w:rsidR="00DE0937" w:rsidRPr="00865E26">
        <w:t xml:space="preserve">бъекта Заявителя, </w:t>
      </w:r>
      <w:r w:rsidR="00BB10B8" w:rsidRPr="00865E26">
        <w:t>являющихся неотъемлемой частью настоящего договора (Приложение № 1), их выполнение в части, касающейся Исполнителя.</w:t>
      </w:r>
    </w:p>
    <w:p w:rsidR="005604D2" w:rsidRPr="00865E26" w:rsidRDefault="000600B9" w:rsidP="005604D2">
      <w:pPr>
        <w:pStyle w:val="Style6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709"/>
      </w:pPr>
      <w:r w:rsidRPr="00865E26">
        <w:t xml:space="preserve">Технологическое </w:t>
      </w:r>
      <w:r w:rsidR="00B05328" w:rsidRPr="00865E26">
        <w:t>подключени</w:t>
      </w:r>
      <w:r w:rsidR="001C5703">
        <w:t>е</w:t>
      </w:r>
      <w:r w:rsidR="00B05328" w:rsidRPr="00865E26">
        <w:t xml:space="preserve"> </w:t>
      </w:r>
      <w:r w:rsidR="009231CD" w:rsidRPr="00865E26">
        <w:t xml:space="preserve">объекта к </w:t>
      </w:r>
      <w:r w:rsidR="00F46397" w:rsidRPr="00865E26">
        <w:t>тепловым сетям</w:t>
      </w:r>
      <w:r w:rsidR="009231CD" w:rsidRPr="00865E26">
        <w:t xml:space="preserve"> </w:t>
      </w:r>
      <w:r w:rsidR="00BB10B8" w:rsidRPr="00865E26">
        <w:t>Исполнителя</w:t>
      </w:r>
      <w:r w:rsidR="00B1239F" w:rsidRPr="00865E26">
        <w:t xml:space="preserve"> </w:t>
      </w:r>
      <w:r w:rsidR="005604D2" w:rsidRPr="00865E26">
        <w:t xml:space="preserve">осуществляется в точке </w:t>
      </w:r>
      <w:r w:rsidR="00DF50D4" w:rsidRPr="00865E26">
        <w:t>подключения</w:t>
      </w:r>
      <w:r w:rsidR="005604D2" w:rsidRPr="00865E26">
        <w:t xml:space="preserve">, определенной Техническими условиями (далее – ТУ) </w:t>
      </w:r>
      <w:r w:rsidR="009231CD" w:rsidRPr="00865E26">
        <w:t>на</w:t>
      </w:r>
      <w:r w:rsidR="005604D2" w:rsidRPr="00865E26">
        <w:t xml:space="preserve"> </w:t>
      </w:r>
      <w:r w:rsidR="009231CD" w:rsidRPr="00865E26">
        <w:t>подключени</w:t>
      </w:r>
      <w:r w:rsidR="009E06B2" w:rsidRPr="00865E26">
        <w:t>е</w:t>
      </w:r>
      <w:r w:rsidR="009231CD" w:rsidRPr="00865E26">
        <w:t xml:space="preserve"> к системе теплоснабжения № </w:t>
      </w:r>
      <w:r w:rsidR="00582F06">
        <w:t>__________________</w:t>
      </w:r>
      <w:r w:rsidR="00FE7AD5" w:rsidRPr="00865E26">
        <w:t xml:space="preserve"> (Приложение № </w:t>
      </w:r>
      <w:r w:rsidR="008C1ACC" w:rsidRPr="00865E26">
        <w:t>1</w:t>
      </w:r>
      <w:r w:rsidR="00FE7AD5" w:rsidRPr="00865E26">
        <w:t>)</w:t>
      </w:r>
      <w:r w:rsidR="005604D2" w:rsidRPr="00865E26">
        <w:t>.</w:t>
      </w:r>
    </w:p>
    <w:p w:rsidR="005604D2" w:rsidRPr="00865E26" w:rsidRDefault="005604D2" w:rsidP="005604D2">
      <w:pPr>
        <w:pStyle w:val="Style6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709"/>
      </w:pPr>
      <w:r w:rsidRPr="00865E26">
        <w:t xml:space="preserve">Граница балансовой принадлежности объектов </w:t>
      </w:r>
      <w:r w:rsidR="007B016A" w:rsidRPr="00865E26">
        <w:t xml:space="preserve">теплопотребления </w:t>
      </w:r>
      <w:r w:rsidRPr="00865E26">
        <w:t>За</w:t>
      </w:r>
      <w:r w:rsidR="00BE2FAB" w:rsidRPr="00865E26">
        <w:t>явителя</w:t>
      </w:r>
      <w:r w:rsidRPr="00865E26">
        <w:t xml:space="preserve"> и </w:t>
      </w:r>
      <w:r w:rsidR="00BB10B8" w:rsidRPr="00865E26">
        <w:t xml:space="preserve">Исполнителя </w:t>
      </w:r>
      <w:r w:rsidRPr="00865E26">
        <w:t xml:space="preserve">(линия раздела между </w:t>
      </w:r>
      <w:r w:rsidR="00BB10B8" w:rsidRPr="00865E26">
        <w:t xml:space="preserve">Исполнителем </w:t>
      </w:r>
      <w:r w:rsidRPr="00865E26">
        <w:t>и За</w:t>
      </w:r>
      <w:r w:rsidR="00BE2FAB" w:rsidRPr="00865E26">
        <w:t>явителем</w:t>
      </w:r>
      <w:r w:rsidRPr="00865E26">
        <w:t xml:space="preserve"> по признаку собственности или владения на ином законном основании) и их эксплуатационной ответственности, созданных в результате осуществления мероприятий по </w:t>
      </w:r>
      <w:r w:rsidR="00B05328" w:rsidRPr="00865E26">
        <w:t>п</w:t>
      </w:r>
      <w:r w:rsidRPr="00865E26">
        <w:t>одключению к</w:t>
      </w:r>
      <w:r w:rsidR="007B016A" w:rsidRPr="00865E26">
        <w:t xml:space="preserve"> </w:t>
      </w:r>
      <w:r w:rsidR="00225193" w:rsidRPr="00865E26">
        <w:t>тепловым сетям</w:t>
      </w:r>
      <w:r w:rsidR="00B05328" w:rsidRPr="00865E26">
        <w:t>,</w:t>
      </w:r>
      <w:r w:rsidRPr="00865E26">
        <w:t xml:space="preserve"> определяется актом разграничения балансовой принадлежности и эксплуатационной ответственности</w:t>
      </w:r>
      <w:r w:rsidR="00942E41" w:rsidRPr="00865E26">
        <w:t xml:space="preserve"> сторон</w:t>
      </w:r>
      <w:r w:rsidRPr="00865E26">
        <w:t>.</w:t>
      </w:r>
    </w:p>
    <w:p w:rsidR="005604D2" w:rsidRPr="00865E26" w:rsidRDefault="00BB10B8" w:rsidP="005604D2">
      <w:pPr>
        <w:pStyle w:val="Style6"/>
        <w:widowControl/>
        <w:numPr>
          <w:ilvl w:val="0"/>
          <w:numId w:val="1"/>
        </w:numPr>
        <w:tabs>
          <w:tab w:val="left" w:pos="1080"/>
        </w:tabs>
        <w:spacing w:line="240" w:lineRule="auto"/>
        <w:ind w:firstLine="709"/>
      </w:pPr>
      <w:r w:rsidRPr="00865E26">
        <w:t xml:space="preserve">Исполнитель </w:t>
      </w:r>
      <w:r w:rsidR="005604D2" w:rsidRPr="00865E26">
        <w:t>и За</w:t>
      </w:r>
      <w:r w:rsidR="00F97082" w:rsidRPr="00865E26">
        <w:t>явитель</w:t>
      </w:r>
      <w:r w:rsidR="00BC1149" w:rsidRPr="00865E26">
        <w:t xml:space="preserve"> </w:t>
      </w:r>
      <w:r w:rsidR="005604D2" w:rsidRPr="00865E26">
        <w:t xml:space="preserve">в отношениях по настоящему </w:t>
      </w:r>
      <w:r w:rsidR="00E86AF8" w:rsidRPr="00865E26">
        <w:t>Договор</w:t>
      </w:r>
      <w:r w:rsidR="005604D2" w:rsidRPr="00865E26">
        <w:t>у руководствуются действующими: Гражданским кодексом РФ, Законами РФ, Постановлениями Правительства РФ, решениями государственного органа по регулированию цен (тарифов), правилами и другими нормативными документами, введенными в действие в установленном порядке.</w:t>
      </w:r>
    </w:p>
    <w:p w:rsidR="005604D2" w:rsidRPr="00865E26" w:rsidRDefault="005604D2" w:rsidP="005604D2">
      <w:pPr>
        <w:pStyle w:val="Style3"/>
        <w:widowControl/>
        <w:spacing w:line="240" w:lineRule="auto"/>
        <w:ind w:firstLine="709"/>
        <w:jc w:val="center"/>
      </w:pPr>
    </w:p>
    <w:p w:rsidR="005604D2" w:rsidRPr="00865E26" w:rsidRDefault="005604D2" w:rsidP="005604D2">
      <w:pPr>
        <w:pStyle w:val="Style3"/>
        <w:widowControl/>
        <w:spacing w:line="240" w:lineRule="auto"/>
        <w:ind w:firstLine="709"/>
        <w:jc w:val="center"/>
      </w:pPr>
      <w:r w:rsidRPr="00865E26">
        <w:t>2. ПРАВА И ОБЯЗАННОСТИ СТОРОН</w:t>
      </w:r>
    </w:p>
    <w:p w:rsidR="00865E26" w:rsidRDefault="00865E26" w:rsidP="005604D2">
      <w:pPr>
        <w:pStyle w:val="Style3"/>
        <w:widowControl/>
        <w:spacing w:line="240" w:lineRule="auto"/>
        <w:ind w:firstLine="709"/>
      </w:pPr>
    </w:p>
    <w:p w:rsidR="005604D2" w:rsidRPr="00865E26" w:rsidRDefault="005604D2" w:rsidP="005604D2">
      <w:pPr>
        <w:pStyle w:val="Style3"/>
        <w:widowControl/>
        <w:spacing w:line="240" w:lineRule="auto"/>
        <w:ind w:firstLine="709"/>
      </w:pPr>
      <w:r w:rsidRPr="00865E26">
        <w:t xml:space="preserve">2.1. </w:t>
      </w:r>
      <w:r w:rsidR="00BB10B8" w:rsidRPr="00865E26">
        <w:t xml:space="preserve">Исполнитель </w:t>
      </w:r>
      <w:r w:rsidRPr="00865E26">
        <w:t>обязан:</w:t>
      </w:r>
    </w:p>
    <w:p w:rsidR="005604D2" w:rsidRPr="00865E26" w:rsidRDefault="005604D2" w:rsidP="005604D2">
      <w:pPr>
        <w:pStyle w:val="Style3"/>
        <w:widowControl/>
        <w:spacing w:line="240" w:lineRule="auto"/>
        <w:ind w:firstLine="709"/>
        <w:jc w:val="both"/>
      </w:pPr>
      <w:r w:rsidRPr="00865E26">
        <w:t xml:space="preserve">2.1.1. К моменту подписания настоящего </w:t>
      </w:r>
      <w:r w:rsidR="00E86AF8" w:rsidRPr="00865E26">
        <w:t>Договор</w:t>
      </w:r>
      <w:r w:rsidRPr="00865E26">
        <w:t>а:</w:t>
      </w:r>
    </w:p>
    <w:p w:rsidR="005604D2" w:rsidRPr="00865E26" w:rsidRDefault="005604D2" w:rsidP="00206437">
      <w:pPr>
        <w:pStyle w:val="Style3"/>
        <w:widowControl/>
        <w:numPr>
          <w:ilvl w:val="0"/>
          <w:numId w:val="15"/>
        </w:numPr>
        <w:spacing w:line="240" w:lineRule="auto"/>
        <w:ind w:left="0" w:firstLine="709"/>
        <w:jc w:val="both"/>
      </w:pPr>
      <w:r w:rsidRPr="00865E26">
        <w:t xml:space="preserve">определить условия </w:t>
      </w:r>
      <w:r w:rsidR="00AD3B45" w:rsidRPr="00865E26">
        <w:t xml:space="preserve">подключения </w:t>
      </w:r>
      <w:r w:rsidR="007B016A" w:rsidRPr="00865E26">
        <w:t>За</w:t>
      </w:r>
      <w:r w:rsidR="00BC1149" w:rsidRPr="00865E26">
        <w:t>явителя</w:t>
      </w:r>
      <w:r w:rsidR="007B016A" w:rsidRPr="00865E26">
        <w:t xml:space="preserve"> к </w:t>
      </w:r>
      <w:r w:rsidR="00225193" w:rsidRPr="00865E26">
        <w:t>тепловым сетям</w:t>
      </w:r>
      <w:r w:rsidR="007B016A" w:rsidRPr="00865E26">
        <w:t xml:space="preserve"> </w:t>
      </w:r>
      <w:r w:rsidR="00BB10B8" w:rsidRPr="00865E26">
        <w:t>Исполнителя</w:t>
      </w:r>
      <w:r w:rsidRPr="00865E26">
        <w:t>;</w:t>
      </w:r>
    </w:p>
    <w:p w:rsidR="005604D2" w:rsidRPr="00865E26" w:rsidRDefault="005604D2" w:rsidP="00206437">
      <w:pPr>
        <w:pStyle w:val="Style3"/>
        <w:widowControl/>
        <w:numPr>
          <w:ilvl w:val="0"/>
          <w:numId w:val="15"/>
        </w:numPr>
        <w:spacing w:line="240" w:lineRule="auto"/>
        <w:ind w:left="0" w:firstLine="709"/>
        <w:jc w:val="both"/>
      </w:pPr>
      <w:r w:rsidRPr="00865E26">
        <w:t>в целях информирования За</w:t>
      </w:r>
      <w:r w:rsidR="008569B7" w:rsidRPr="00865E26">
        <w:t>явителя</w:t>
      </w:r>
      <w:r w:rsidRPr="00865E26">
        <w:t xml:space="preserve"> об условиях </w:t>
      </w:r>
      <w:r w:rsidR="0082308E" w:rsidRPr="00865E26">
        <w:t xml:space="preserve">подключения </w:t>
      </w:r>
      <w:r w:rsidRPr="00865E26">
        <w:t xml:space="preserve">подготовить технические условия, определяющие источник </w:t>
      </w:r>
      <w:r w:rsidR="0082308E" w:rsidRPr="00865E26">
        <w:t>тепло</w:t>
      </w:r>
      <w:r w:rsidR="007B016A" w:rsidRPr="00865E26">
        <w:t>снабжения</w:t>
      </w:r>
      <w:r w:rsidRPr="00865E26">
        <w:t xml:space="preserve">, точки </w:t>
      </w:r>
      <w:r w:rsidR="00F34643" w:rsidRPr="00865E26">
        <w:t>п</w:t>
      </w:r>
      <w:r w:rsidR="00F34643">
        <w:t>одключе</w:t>
      </w:r>
      <w:r w:rsidR="00F34643" w:rsidRPr="00865E26">
        <w:t xml:space="preserve">ния </w:t>
      </w:r>
      <w:r w:rsidRPr="00865E26">
        <w:t xml:space="preserve">и требуемые технические мероприятия, обеспечивающие техническую возможность </w:t>
      </w:r>
      <w:r w:rsidR="00BB10B8" w:rsidRPr="00865E26">
        <w:t>подключения</w:t>
      </w:r>
      <w:r w:rsidRPr="00865E26">
        <w:t xml:space="preserve"> За</w:t>
      </w:r>
      <w:r w:rsidR="008569B7" w:rsidRPr="00865E26">
        <w:t xml:space="preserve">явителя </w:t>
      </w:r>
      <w:r w:rsidRPr="00865E26">
        <w:t xml:space="preserve">к </w:t>
      </w:r>
      <w:r w:rsidR="00225193" w:rsidRPr="00865E26">
        <w:t xml:space="preserve">тепловым сетям </w:t>
      </w:r>
      <w:r w:rsidR="00BB10B8" w:rsidRPr="00865E26">
        <w:t xml:space="preserve">Исполнителя </w:t>
      </w:r>
      <w:r w:rsidRPr="00865E26">
        <w:t>в данных точках.</w:t>
      </w:r>
    </w:p>
    <w:p w:rsidR="005604D2" w:rsidRPr="00865E26" w:rsidRDefault="005604D2" w:rsidP="00206437">
      <w:pPr>
        <w:pStyle w:val="Style6"/>
        <w:widowControl/>
        <w:spacing w:line="240" w:lineRule="auto"/>
        <w:ind w:firstLine="709"/>
      </w:pPr>
      <w:r w:rsidRPr="00865E26">
        <w:t>2.1.</w:t>
      </w:r>
      <w:r w:rsidR="00C3601C">
        <w:t>2</w:t>
      </w:r>
      <w:r w:rsidRPr="00865E26">
        <w:t>. Проверить выполнение За</w:t>
      </w:r>
      <w:r w:rsidR="00332EAA" w:rsidRPr="00865E26">
        <w:t>явителем</w:t>
      </w:r>
      <w:r w:rsidRPr="00865E26">
        <w:t xml:space="preserve"> условий подключения в течение 5 дней со дня получения от За</w:t>
      </w:r>
      <w:r w:rsidR="00332EAA" w:rsidRPr="00865E26">
        <w:t>явителя</w:t>
      </w:r>
      <w:r w:rsidRPr="00865E26">
        <w:t xml:space="preserve"> уведомления о готовности </w:t>
      </w:r>
      <w:r w:rsidR="00161427" w:rsidRPr="00865E26">
        <w:t xml:space="preserve">тепловых </w:t>
      </w:r>
      <w:r w:rsidRPr="00865E26">
        <w:t>сетей За</w:t>
      </w:r>
      <w:r w:rsidR="00332EAA" w:rsidRPr="00865E26">
        <w:t>явителя</w:t>
      </w:r>
      <w:r w:rsidRPr="00865E26">
        <w:t xml:space="preserve"> и оборудования </w:t>
      </w:r>
      <w:r w:rsidR="00225193" w:rsidRPr="00865E26">
        <w:t>о</w:t>
      </w:r>
      <w:r w:rsidRPr="00865E26">
        <w:t xml:space="preserve">бъекта к </w:t>
      </w:r>
      <w:r w:rsidR="00161427" w:rsidRPr="00865E26">
        <w:t>подключ</w:t>
      </w:r>
      <w:r w:rsidRPr="00865E26">
        <w:t xml:space="preserve">ению. Осуществление указанных действий завершается составлением и подписанием обеими Сторонами Акта проверки выполнения технических условий и Акта готовности оборудования </w:t>
      </w:r>
      <w:r w:rsidR="00225193" w:rsidRPr="00865E26">
        <w:t>о</w:t>
      </w:r>
      <w:r w:rsidRPr="00865E26">
        <w:t xml:space="preserve">бъекта </w:t>
      </w:r>
      <w:r w:rsidR="00225193" w:rsidRPr="00865E26">
        <w:t>по</w:t>
      </w:r>
      <w:r w:rsidRPr="00865E26">
        <w:t xml:space="preserve"> подключению к </w:t>
      </w:r>
      <w:r w:rsidR="00161427" w:rsidRPr="00865E26">
        <w:t xml:space="preserve">тепловым </w:t>
      </w:r>
      <w:r w:rsidRPr="00865E26">
        <w:t xml:space="preserve">сетям </w:t>
      </w:r>
      <w:r w:rsidR="00C74CB2" w:rsidRPr="00865E26">
        <w:t>Исполнителя</w:t>
      </w:r>
      <w:r w:rsidRPr="00865E26">
        <w:t>.</w:t>
      </w:r>
    </w:p>
    <w:p w:rsidR="00782FAF" w:rsidRDefault="005604D2" w:rsidP="00206437">
      <w:pPr>
        <w:pStyle w:val="Style6"/>
        <w:widowControl/>
        <w:spacing w:line="240" w:lineRule="auto"/>
        <w:ind w:firstLine="709"/>
      </w:pPr>
      <w:r w:rsidRPr="00865E26">
        <w:t>2.1.</w:t>
      </w:r>
      <w:r w:rsidR="001E237B">
        <w:t>3</w:t>
      </w:r>
      <w:r w:rsidRPr="00865E26">
        <w:t xml:space="preserve">. </w:t>
      </w:r>
      <w:r w:rsidR="00206437">
        <w:tab/>
      </w:r>
      <w:r w:rsidRPr="00865E26">
        <w:t>В течение 5 дней после выполнения п.2.1.</w:t>
      </w:r>
      <w:r w:rsidR="001E237B">
        <w:t>2</w:t>
      </w:r>
      <w:r w:rsidRPr="00865E26">
        <w:t xml:space="preserve"> </w:t>
      </w:r>
      <w:r w:rsidR="00E86AF8" w:rsidRPr="00865E26">
        <w:t>Договор</w:t>
      </w:r>
      <w:r w:rsidRPr="00865E26">
        <w:t>а и при условии исполнения За</w:t>
      </w:r>
      <w:r w:rsidR="0052119B" w:rsidRPr="00865E26">
        <w:t xml:space="preserve">явителем </w:t>
      </w:r>
      <w:r w:rsidR="00B43AFF" w:rsidRPr="00865E26">
        <w:t>п.3.</w:t>
      </w:r>
      <w:r w:rsidR="001E237B">
        <w:t>3</w:t>
      </w:r>
      <w:r w:rsidRPr="00865E26">
        <w:t xml:space="preserve">. </w:t>
      </w:r>
      <w:r w:rsidR="00E86AF8" w:rsidRPr="00865E26">
        <w:t>Договор</w:t>
      </w:r>
      <w:r w:rsidRPr="00865E26">
        <w:t>а осуществить фактическ</w:t>
      </w:r>
      <w:r w:rsidR="008A25D0" w:rsidRPr="00865E26">
        <w:t xml:space="preserve">ое </w:t>
      </w:r>
      <w:r w:rsidRPr="00865E26">
        <w:t>п</w:t>
      </w:r>
      <w:r w:rsidR="00DF2B1E" w:rsidRPr="00865E26">
        <w:t>одключ</w:t>
      </w:r>
      <w:r w:rsidRPr="00865E26">
        <w:t>ени</w:t>
      </w:r>
      <w:r w:rsidR="008A25D0" w:rsidRPr="00865E26">
        <w:t xml:space="preserve">е объекта </w:t>
      </w:r>
      <w:r w:rsidR="007B016A" w:rsidRPr="00865E26">
        <w:t>За</w:t>
      </w:r>
      <w:r w:rsidR="0052119B" w:rsidRPr="00865E26">
        <w:t>явителя</w:t>
      </w:r>
      <w:r w:rsidR="007B016A" w:rsidRPr="00865E26">
        <w:t xml:space="preserve"> к </w:t>
      </w:r>
      <w:r w:rsidR="008A25D0" w:rsidRPr="00865E26">
        <w:lastRenderedPageBreak/>
        <w:t>тепловым сетям</w:t>
      </w:r>
      <w:r w:rsidR="007B016A" w:rsidRPr="00865E26">
        <w:t xml:space="preserve"> </w:t>
      </w:r>
      <w:r w:rsidR="00C74CB2" w:rsidRPr="00865E26">
        <w:t>Исполнителя</w:t>
      </w:r>
      <w:r w:rsidR="00D125C7" w:rsidRPr="00865E26">
        <w:t>.</w:t>
      </w:r>
      <w:r w:rsidR="004416C4" w:rsidRPr="00865E26">
        <w:t xml:space="preserve"> </w:t>
      </w:r>
      <w:r w:rsidR="00D125C7" w:rsidRPr="00865E26">
        <w:t>Размер, виды тепловой нагрузки подключаемого объекта и местоположение точек подключения</w:t>
      </w:r>
      <w:r w:rsidR="00F43B6E" w:rsidRPr="00865E26">
        <w:t xml:space="preserve"> указаны в </w:t>
      </w:r>
      <w:r w:rsidR="00D125C7" w:rsidRPr="00865E26">
        <w:t xml:space="preserve">п. </w:t>
      </w:r>
      <w:r w:rsidR="00582F06">
        <w:t>___________</w:t>
      </w:r>
      <w:r w:rsidR="00D125C7" w:rsidRPr="00865E26">
        <w:t xml:space="preserve"> выданных ТУ</w:t>
      </w:r>
      <w:r w:rsidR="00F43B6E" w:rsidRPr="00865E26">
        <w:t xml:space="preserve"> (Приложение №1).</w:t>
      </w:r>
    </w:p>
    <w:p w:rsidR="0015380C" w:rsidRPr="00865E26" w:rsidRDefault="005604D2" w:rsidP="00206437">
      <w:pPr>
        <w:pStyle w:val="Style6"/>
        <w:widowControl/>
        <w:spacing w:line="240" w:lineRule="auto"/>
        <w:ind w:firstLine="709"/>
      </w:pPr>
      <w:r w:rsidRPr="00865E26">
        <w:t>2.1.</w:t>
      </w:r>
      <w:r w:rsidR="00AD70E5">
        <w:t>4</w:t>
      </w:r>
      <w:r w:rsidRPr="00865E26">
        <w:t xml:space="preserve">. </w:t>
      </w:r>
      <w:r w:rsidR="00206437">
        <w:tab/>
      </w:r>
      <w:r w:rsidRPr="00865E26">
        <w:t>В течение 10 дней, после выполнения п. 2.1.</w:t>
      </w:r>
      <w:r w:rsidR="001E237B">
        <w:t>3</w:t>
      </w:r>
      <w:r w:rsidRPr="00865E26">
        <w:t xml:space="preserve"> настоящего </w:t>
      </w:r>
      <w:r w:rsidR="00E86AF8" w:rsidRPr="00865E26">
        <w:t>Договор</w:t>
      </w:r>
      <w:r w:rsidRPr="00865E26">
        <w:t>а, подготовить и направить За</w:t>
      </w:r>
      <w:r w:rsidR="0055067B" w:rsidRPr="00865E26">
        <w:t>явителю</w:t>
      </w:r>
      <w:r w:rsidRPr="00865E26">
        <w:t xml:space="preserve"> Акт о п</w:t>
      </w:r>
      <w:r w:rsidR="00DF3B67" w:rsidRPr="00865E26">
        <w:t>одключ</w:t>
      </w:r>
      <w:r w:rsidRPr="00865E26">
        <w:t>ении, Акт разграничения балансовой принадлежности и эксплуатационной ответственности сторон, а также Акт приёмки оказанных услуг в трех экземплярах.</w:t>
      </w:r>
    </w:p>
    <w:p w:rsidR="005604D2" w:rsidRPr="00865E26" w:rsidRDefault="005604D2" w:rsidP="00206437">
      <w:pPr>
        <w:pStyle w:val="Style6"/>
        <w:widowControl/>
        <w:tabs>
          <w:tab w:val="left" w:pos="1418"/>
        </w:tabs>
        <w:spacing w:line="240" w:lineRule="auto"/>
        <w:ind w:firstLine="709"/>
        <w:jc w:val="left"/>
      </w:pPr>
      <w:r w:rsidRPr="00865E26">
        <w:t>2.2.</w:t>
      </w:r>
      <w:r w:rsidRPr="00865E26">
        <w:tab/>
      </w:r>
      <w:r w:rsidR="00F24626" w:rsidRPr="00865E26">
        <w:t xml:space="preserve">Исполнитель </w:t>
      </w:r>
      <w:r w:rsidRPr="00865E26">
        <w:t>имеет право:</w:t>
      </w:r>
    </w:p>
    <w:p w:rsidR="005604D2" w:rsidRPr="00865E26" w:rsidRDefault="00206437" w:rsidP="00206437">
      <w:pPr>
        <w:pStyle w:val="Style6"/>
        <w:widowControl/>
        <w:numPr>
          <w:ilvl w:val="0"/>
          <w:numId w:val="2"/>
        </w:numPr>
        <w:spacing w:line="240" w:lineRule="auto"/>
        <w:ind w:firstLine="709"/>
      </w:pPr>
      <w:r>
        <w:t xml:space="preserve"> </w:t>
      </w:r>
      <w:r>
        <w:tab/>
      </w:r>
      <w:proofErr w:type="gramStart"/>
      <w:r w:rsidR="005604D2" w:rsidRPr="00865E26">
        <w:t xml:space="preserve">Изменить дату подключения Объекта к </w:t>
      </w:r>
      <w:r w:rsidR="00DF3B67" w:rsidRPr="00865E26">
        <w:t xml:space="preserve">тепловым </w:t>
      </w:r>
      <w:r w:rsidR="005604D2" w:rsidRPr="00865E26">
        <w:t>сетям на более позднюю, без изменения сроков внесения платы за подключение, если За</w:t>
      </w:r>
      <w:r w:rsidR="00580950" w:rsidRPr="00865E26">
        <w:t>явитель</w:t>
      </w:r>
      <w:r w:rsidR="005604D2" w:rsidRPr="00865E26">
        <w:t>:</w:t>
      </w:r>
      <w:proofErr w:type="gramEnd"/>
    </w:p>
    <w:p w:rsidR="005604D2" w:rsidRPr="00865E26" w:rsidRDefault="005604D2" w:rsidP="00206437">
      <w:pPr>
        <w:pStyle w:val="Style9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r w:rsidRPr="00865E26">
        <w:t xml:space="preserve">не предоставил </w:t>
      </w:r>
      <w:r w:rsidR="00FA5667" w:rsidRPr="00865E26">
        <w:t xml:space="preserve">Исполнителю </w:t>
      </w:r>
      <w:r w:rsidRPr="00865E26">
        <w:t xml:space="preserve">в установленные </w:t>
      </w:r>
      <w:r w:rsidR="00E86AF8" w:rsidRPr="00865E26">
        <w:t>Договор</w:t>
      </w:r>
      <w:r w:rsidRPr="00865E26">
        <w:t xml:space="preserve">ом сроки возможность осуществить проверку готовности </w:t>
      </w:r>
      <w:r w:rsidR="00DF3B67" w:rsidRPr="00865E26">
        <w:t>тепловых</w:t>
      </w:r>
      <w:r w:rsidRPr="00865E26">
        <w:t xml:space="preserve"> сетей и оборудования объекта За</w:t>
      </w:r>
      <w:r w:rsidR="00362B49" w:rsidRPr="00865E26">
        <w:t>явителя</w:t>
      </w:r>
      <w:r w:rsidRPr="00865E26">
        <w:t xml:space="preserve"> </w:t>
      </w:r>
      <w:r w:rsidR="00B41F9E" w:rsidRPr="00865E26">
        <w:t>по</w:t>
      </w:r>
      <w:r w:rsidRPr="00865E26">
        <w:t xml:space="preserve"> подключению к </w:t>
      </w:r>
      <w:r w:rsidR="00DF3B67" w:rsidRPr="00865E26">
        <w:t xml:space="preserve">Мини ТЭЦ </w:t>
      </w:r>
      <w:r w:rsidR="00582F06">
        <w:t>___________</w:t>
      </w:r>
      <w:r w:rsidR="00DF3B67" w:rsidRPr="00865E26">
        <w:t xml:space="preserve"> </w:t>
      </w:r>
      <w:r w:rsidR="00FA5667" w:rsidRPr="00865E26">
        <w:t>Исполнителя</w:t>
      </w:r>
      <w:r w:rsidRPr="00865E26">
        <w:t>;</w:t>
      </w:r>
    </w:p>
    <w:p w:rsidR="005604D2" w:rsidRPr="00865E26" w:rsidRDefault="005604D2" w:rsidP="00206437">
      <w:pPr>
        <w:pStyle w:val="Style9"/>
        <w:widowControl/>
        <w:numPr>
          <w:ilvl w:val="0"/>
          <w:numId w:val="14"/>
        </w:numPr>
        <w:spacing w:line="240" w:lineRule="auto"/>
        <w:ind w:left="0" w:firstLine="709"/>
        <w:jc w:val="both"/>
      </w:pPr>
      <w:r w:rsidRPr="00865E26">
        <w:t>не выполнил в установленные сроки работы, указанные в п</w:t>
      </w:r>
      <w:r w:rsidR="005E43A2" w:rsidRPr="00865E26">
        <w:t xml:space="preserve">. </w:t>
      </w:r>
      <w:r w:rsidR="00582F06">
        <w:t>_________</w:t>
      </w:r>
      <w:r w:rsidRPr="00865E26">
        <w:t xml:space="preserve"> ТУ.</w:t>
      </w:r>
    </w:p>
    <w:p w:rsidR="005604D2" w:rsidRPr="00865E26" w:rsidRDefault="005604D2" w:rsidP="00206437">
      <w:pPr>
        <w:pStyle w:val="Style6"/>
        <w:widowControl/>
        <w:numPr>
          <w:ilvl w:val="0"/>
          <w:numId w:val="3"/>
        </w:numPr>
        <w:spacing w:line="240" w:lineRule="auto"/>
        <w:ind w:firstLine="709"/>
      </w:pPr>
      <w:r w:rsidRPr="00865E26">
        <w:t xml:space="preserve"> </w:t>
      </w:r>
      <w:r w:rsidR="00206437">
        <w:tab/>
      </w:r>
      <w:proofErr w:type="gramStart"/>
      <w:r w:rsidRPr="00865E26">
        <w:t xml:space="preserve">Изменить дату подключения объекта к </w:t>
      </w:r>
      <w:r w:rsidR="00DF3B67" w:rsidRPr="00865E26">
        <w:t xml:space="preserve">тепловым </w:t>
      </w:r>
      <w:r w:rsidRPr="00865E26">
        <w:t>сетям на более позднюю, в случае нарушения За</w:t>
      </w:r>
      <w:r w:rsidR="00551351" w:rsidRPr="00865E26">
        <w:t>явителем</w:t>
      </w:r>
      <w:r w:rsidRPr="00865E26">
        <w:t xml:space="preserve"> п. 3.</w:t>
      </w:r>
      <w:r w:rsidR="001E237B">
        <w:t>3</w:t>
      </w:r>
      <w:r w:rsidRPr="00865E26">
        <w:t xml:space="preserve"> </w:t>
      </w:r>
      <w:r w:rsidR="00E86AF8" w:rsidRPr="00865E26">
        <w:t>Договор</w:t>
      </w:r>
      <w:r w:rsidRPr="00865E26">
        <w:t>а.</w:t>
      </w:r>
      <w:proofErr w:type="gramEnd"/>
    </w:p>
    <w:p w:rsidR="005604D2" w:rsidRPr="00865E26" w:rsidRDefault="005604D2" w:rsidP="00206437">
      <w:pPr>
        <w:pStyle w:val="Style10"/>
        <w:widowControl/>
        <w:spacing w:line="240" w:lineRule="auto"/>
        <w:ind w:firstLine="709"/>
      </w:pPr>
      <w:r w:rsidRPr="00865E26">
        <w:t xml:space="preserve">2.2.3. </w:t>
      </w:r>
      <w:r w:rsidR="00206437">
        <w:tab/>
      </w:r>
      <w:r w:rsidRPr="00865E26">
        <w:t xml:space="preserve">Осуществлять контроль выполнения ТУ и обязательств по </w:t>
      </w:r>
      <w:r w:rsidR="00E86AF8" w:rsidRPr="00865E26">
        <w:t>Договор</w:t>
      </w:r>
      <w:r w:rsidRPr="00865E26">
        <w:t>у За</w:t>
      </w:r>
      <w:r w:rsidR="0082514E" w:rsidRPr="00865E26">
        <w:t>явителем</w:t>
      </w:r>
      <w:r w:rsidRPr="00865E26">
        <w:t xml:space="preserve">, в том числе путём направления запросов и (или) направления уполномоченных представителей на </w:t>
      </w:r>
      <w:r w:rsidR="00130A67" w:rsidRPr="00865E26">
        <w:t>о</w:t>
      </w:r>
      <w:r w:rsidRPr="00865E26">
        <w:t>бъект.</w:t>
      </w:r>
    </w:p>
    <w:p w:rsidR="005604D2" w:rsidRPr="00865E26" w:rsidRDefault="005604D2" w:rsidP="00206437">
      <w:pPr>
        <w:pStyle w:val="Style10"/>
        <w:widowControl/>
        <w:spacing w:line="240" w:lineRule="auto"/>
        <w:ind w:firstLine="709"/>
      </w:pPr>
      <w:r w:rsidRPr="00865E26">
        <w:t xml:space="preserve">2.2.4. </w:t>
      </w:r>
      <w:r w:rsidR="00206437">
        <w:tab/>
      </w:r>
      <w:r w:rsidRPr="00865E26">
        <w:t xml:space="preserve">Приступить к выполнению ТУ в границах своей балансовой принадлежности до начала действия настоящего </w:t>
      </w:r>
      <w:r w:rsidR="00E86AF8" w:rsidRPr="00865E26">
        <w:t>Договор</w:t>
      </w:r>
      <w:r w:rsidRPr="00865E26">
        <w:t>а.</w:t>
      </w:r>
    </w:p>
    <w:p w:rsidR="005604D2" w:rsidRPr="00865E26" w:rsidRDefault="005604D2" w:rsidP="00206437">
      <w:pPr>
        <w:pStyle w:val="Style6"/>
        <w:widowControl/>
        <w:spacing w:line="240" w:lineRule="auto"/>
        <w:ind w:firstLine="709"/>
        <w:jc w:val="left"/>
      </w:pPr>
      <w:r w:rsidRPr="00865E26">
        <w:t>2.3.</w:t>
      </w:r>
      <w:r w:rsidRPr="00865E26">
        <w:tab/>
        <w:t>За</w:t>
      </w:r>
      <w:r w:rsidR="0082514E" w:rsidRPr="00865E26">
        <w:t>явитель</w:t>
      </w:r>
      <w:r w:rsidRPr="00865E26">
        <w:t xml:space="preserve"> обязан:</w:t>
      </w:r>
      <w:r w:rsidR="007B016A" w:rsidRPr="00865E26">
        <w:t xml:space="preserve"> </w:t>
      </w:r>
    </w:p>
    <w:p w:rsidR="005604D2" w:rsidRPr="00865E26" w:rsidRDefault="00130A67" w:rsidP="00206437">
      <w:pPr>
        <w:pStyle w:val="Style6"/>
        <w:widowControl/>
        <w:numPr>
          <w:ilvl w:val="0"/>
          <w:numId w:val="4"/>
        </w:numPr>
        <w:spacing w:line="240" w:lineRule="auto"/>
        <w:ind w:firstLine="709"/>
      </w:pPr>
      <w:r w:rsidRPr="00865E26">
        <w:t xml:space="preserve"> </w:t>
      </w:r>
      <w:r w:rsidR="00206437">
        <w:tab/>
      </w:r>
      <w:r w:rsidR="005604D2" w:rsidRPr="00865E26">
        <w:t xml:space="preserve">Разработать и согласовать с </w:t>
      </w:r>
      <w:r w:rsidR="00656102" w:rsidRPr="00865E26">
        <w:t>Исполнителем</w:t>
      </w:r>
      <w:r w:rsidR="005604D2" w:rsidRPr="00865E26">
        <w:t xml:space="preserve">, компетентными органами проектную документацию на </w:t>
      </w:r>
      <w:r w:rsidR="00F2551D" w:rsidRPr="00865E26">
        <w:t xml:space="preserve">подключение </w:t>
      </w:r>
      <w:r w:rsidR="007B016A" w:rsidRPr="00865E26">
        <w:t>теплопотребляющи</w:t>
      </w:r>
      <w:r w:rsidR="00F2551D" w:rsidRPr="00865E26">
        <w:t>х</w:t>
      </w:r>
      <w:r w:rsidR="007B016A" w:rsidRPr="00865E26">
        <w:t xml:space="preserve"> устр</w:t>
      </w:r>
      <w:r w:rsidR="005604D2" w:rsidRPr="00865E26">
        <w:t>о</w:t>
      </w:r>
      <w:r w:rsidR="007B016A" w:rsidRPr="00865E26">
        <w:t>йств и тепловы</w:t>
      </w:r>
      <w:r w:rsidR="00F2551D" w:rsidRPr="00865E26">
        <w:t>х</w:t>
      </w:r>
      <w:r w:rsidR="007B016A" w:rsidRPr="00865E26">
        <w:t xml:space="preserve"> сет</w:t>
      </w:r>
      <w:r w:rsidR="00F2551D" w:rsidRPr="00865E26">
        <w:t>ей</w:t>
      </w:r>
      <w:r w:rsidR="007B016A" w:rsidRPr="00865E26">
        <w:t xml:space="preserve"> от </w:t>
      </w:r>
      <w:r w:rsidR="005604D2" w:rsidRPr="00865E26">
        <w:t xml:space="preserve">приёмников </w:t>
      </w:r>
      <w:r w:rsidR="007B016A" w:rsidRPr="00865E26">
        <w:t xml:space="preserve">тепла </w:t>
      </w:r>
      <w:r w:rsidR="005604D2" w:rsidRPr="00865E26">
        <w:t xml:space="preserve">до точек присоединения к </w:t>
      </w:r>
      <w:r w:rsidR="007B016A" w:rsidRPr="00865E26">
        <w:t xml:space="preserve">системе теплоснабжения </w:t>
      </w:r>
      <w:r w:rsidR="00447F1A" w:rsidRPr="00865E26">
        <w:t>Исполнителя</w:t>
      </w:r>
      <w:r w:rsidR="005604D2" w:rsidRPr="00865E26">
        <w:t>.</w:t>
      </w:r>
    </w:p>
    <w:p w:rsidR="005604D2" w:rsidRPr="00865E26" w:rsidRDefault="00206437" w:rsidP="00206437">
      <w:pPr>
        <w:pStyle w:val="Style6"/>
        <w:widowControl/>
        <w:numPr>
          <w:ilvl w:val="0"/>
          <w:numId w:val="4"/>
        </w:numPr>
        <w:spacing w:line="240" w:lineRule="auto"/>
        <w:ind w:firstLine="709"/>
      </w:pPr>
      <w:r>
        <w:t xml:space="preserve"> </w:t>
      </w:r>
      <w:r>
        <w:tab/>
      </w:r>
      <w:r w:rsidR="005604D2" w:rsidRPr="00865E26">
        <w:t>Над</w:t>
      </w:r>
      <w:r w:rsidR="00E03462" w:rsidRPr="00865E26">
        <w:t xml:space="preserve">лежащим образом исполнить п. </w:t>
      </w:r>
      <w:r w:rsidR="00582F06">
        <w:t>______</w:t>
      </w:r>
      <w:r w:rsidR="005604D2" w:rsidRPr="00865E26">
        <w:t xml:space="preserve"> ТУ в срок не позднее </w:t>
      </w:r>
      <w:r w:rsidR="00EF539B" w:rsidRPr="00865E26">
        <w:t>18</w:t>
      </w:r>
      <w:r w:rsidR="005604D2" w:rsidRPr="00865E26">
        <w:t xml:space="preserve"> месяцев с момента подписания настоящего </w:t>
      </w:r>
      <w:r w:rsidR="00E86AF8" w:rsidRPr="00865E26">
        <w:t>Договор</w:t>
      </w:r>
      <w:r w:rsidR="005604D2" w:rsidRPr="00865E26">
        <w:t>а. Сдать Исполнителю результат работ по выполнению ТУ, для чего уведомить Исполнителя в срок не позднее, чем за 10 рабочих дней до даты сдачи путем направления Исполнителю уведомления о дате, времени и месте проведения проверки выполнения ТУ способом, подтверждающим его получение Исполнителем.</w:t>
      </w:r>
    </w:p>
    <w:p w:rsidR="00426B27" w:rsidRPr="00865E26" w:rsidRDefault="00426B27" w:rsidP="00206437">
      <w:pPr>
        <w:pStyle w:val="Style6"/>
        <w:widowControl/>
        <w:numPr>
          <w:ilvl w:val="0"/>
          <w:numId w:val="4"/>
        </w:numPr>
        <w:spacing w:line="240" w:lineRule="auto"/>
        <w:ind w:firstLine="709"/>
      </w:pPr>
      <w:r w:rsidRPr="00865E26">
        <w:t>В районе объекта построить необходимое количество ИТП и распределительных тепловых сетей с учётом обеспечения необходимой надёжности теплоснабжения. Тип и количество устанавливаемого в ИТП оборудования определить в проекте.</w:t>
      </w:r>
    </w:p>
    <w:p w:rsidR="00426B27" w:rsidRPr="00865E26" w:rsidRDefault="00426B27" w:rsidP="005604D2">
      <w:pPr>
        <w:pStyle w:val="Style6"/>
        <w:widowControl/>
        <w:numPr>
          <w:ilvl w:val="0"/>
          <w:numId w:val="4"/>
        </w:numPr>
        <w:tabs>
          <w:tab w:val="left" w:pos="1070"/>
        </w:tabs>
        <w:spacing w:line="240" w:lineRule="auto"/>
        <w:ind w:firstLine="709"/>
      </w:pPr>
      <w:r w:rsidRPr="00865E26">
        <w:t xml:space="preserve"> Предусмотреть подземную, </w:t>
      </w:r>
      <w:proofErr w:type="spellStart"/>
      <w:r w:rsidRPr="00865E26">
        <w:t>бесканальную</w:t>
      </w:r>
      <w:bookmarkStart w:id="0" w:name="_GoBack"/>
      <w:bookmarkEnd w:id="0"/>
      <w:proofErr w:type="spellEnd"/>
      <w:r w:rsidRPr="00865E26">
        <w:t xml:space="preserve"> прокладку трубопроводов. Изоляцию трубопроводов принять индустриальную из </w:t>
      </w:r>
      <w:proofErr w:type="spellStart"/>
      <w:r w:rsidRPr="00865E26">
        <w:t>пенополиуретана</w:t>
      </w:r>
      <w:proofErr w:type="spellEnd"/>
      <w:r w:rsidRPr="00865E26">
        <w:t xml:space="preserve"> (ППУ).</w:t>
      </w:r>
    </w:p>
    <w:p w:rsidR="00426B27" w:rsidRPr="00865E26" w:rsidRDefault="00426B27" w:rsidP="005604D2">
      <w:pPr>
        <w:pStyle w:val="Style6"/>
        <w:widowControl/>
        <w:numPr>
          <w:ilvl w:val="0"/>
          <w:numId w:val="4"/>
        </w:numPr>
        <w:tabs>
          <w:tab w:val="left" w:pos="1070"/>
        </w:tabs>
        <w:spacing w:line="240" w:lineRule="auto"/>
        <w:ind w:firstLine="709"/>
      </w:pPr>
      <w:r w:rsidRPr="00865E26">
        <w:t xml:space="preserve"> Предусмотреть устройство в ИТП Заявителя узлов учёта тепловой энергии. Узлы учёта должны быть спроектированы с учётом требований МДС 41-5.2000</w:t>
      </w:r>
      <w:r w:rsidR="00076162" w:rsidRPr="00865E26">
        <w:t>. При этом средства измерений должны быть из числа внесённых в Государственный реестр средств измерений, допущенных к применению в РФ, иметь действующие свидетельство о поверке и позволять: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>- осуществлять измерение и хранение почасовых значений расхода температуры и давления теплоносителя в подающем и обратном трубопроводах;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>- осуществлять измерение и хранение почасовых объёмов потребления тепловой энергии;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>- осуществлять хранение журнала событий;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>- подключать резервный источник питания;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 xml:space="preserve">- иметь телеметрический выход и интерфейс связи </w:t>
      </w:r>
      <w:r w:rsidRPr="00865E26">
        <w:rPr>
          <w:lang w:val="en-US"/>
        </w:rPr>
        <w:t>RS</w:t>
      </w:r>
      <w:r w:rsidRPr="00865E26">
        <w:t xml:space="preserve"> 485;</w:t>
      </w:r>
    </w:p>
    <w:p w:rsidR="00A3242D" w:rsidRPr="00865E26" w:rsidRDefault="00076162" w:rsidP="002C01F7">
      <w:pPr>
        <w:pStyle w:val="Style6"/>
        <w:widowControl/>
        <w:tabs>
          <w:tab w:val="left" w:pos="1070"/>
        </w:tabs>
        <w:spacing w:line="240" w:lineRule="auto"/>
        <w:ind w:firstLine="284"/>
      </w:pPr>
      <w:r w:rsidRPr="00865E26">
        <w:t>- иметь за</w:t>
      </w:r>
      <w:r w:rsidR="00831C51" w:rsidRPr="00865E26">
        <w:t>щиту от несанкц</w:t>
      </w:r>
      <w:r w:rsidRPr="00865E26">
        <w:t>ионированного доступа.</w:t>
      </w:r>
    </w:p>
    <w:p w:rsidR="005604D2" w:rsidRPr="00865E26" w:rsidRDefault="005604D2" w:rsidP="005604D2">
      <w:pPr>
        <w:pStyle w:val="Style6"/>
        <w:widowControl/>
        <w:numPr>
          <w:ilvl w:val="0"/>
          <w:numId w:val="4"/>
        </w:numPr>
        <w:tabs>
          <w:tab w:val="left" w:pos="1070"/>
        </w:tabs>
        <w:spacing w:line="240" w:lineRule="auto"/>
        <w:ind w:firstLine="709"/>
      </w:pPr>
      <w:r w:rsidRPr="00865E26">
        <w:t>Для осуществления фактического п</w:t>
      </w:r>
      <w:r w:rsidR="00AB43E9" w:rsidRPr="00865E26">
        <w:t xml:space="preserve">одключения </w:t>
      </w:r>
      <w:r w:rsidRPr="00865E26">
        <w:t xml:space="preserve">объекта к </w:t>
      </w:r>
      <w:r w:rsidR="0050368F" w:rsidRPr="00865E26">
        <w:t xml:space="preserve">тепловым </w:t>
      </w:r>
      <w:r w:rsidRPr="00865E26">
        <w:t>сетям Исполнител</w:t>
      </w:r>
      <w:r w:rsidR="00447F1A" w:rsidRPr="00865E26">
        <w:t xml:space="preserve">я, </w:t>
      </w:r>
      <w:r w:rsidRPr="00865E26">
        <w:t xml:space="preserve"> в течение 30 дней с момента исполнения Заказчиком п.2.3.2 настоящего </w:t>
      </w:r>
      <w:r w:rsidR="00E86AF8" w:rsidRPr="00865E26">
        <w:t>Договор</w:t>
      </w:r>
      <w:r w:rsidRPr="00865E26">
        <w:t>а</w:t>
      </w:r>
      <w:r w:rsidR="00447F1A" w:rsidRPr="00865E26">
        <w:t xml:space="preserve">  предоставить Исполнителю</w:t>
      </w:r>
      <w:r w:rsidRPr="00865E26">
        <w:t>:</w:t>
      </w:r>
    </w:p>
    <w:p w:rsidR="005604D2" w:rsidRPr="00865E26" w:rsidRDefault="005604D2" w:rsidP="005604D2">
      <w:pPr>
        <w:pStyle w:val="Style6"/>
        <w:widowControl/>
        <w:numPr>
          <w:ilvl w:val="0"/>
          <w:numId w:val="12"/>
        </w:numPr>
        <w:tabs>
          <w:tab w:val="left" w:pos="-2977"/>
        </w:tabs>
        <w:spacing w:line="240" w:lineRule="auto"/>
        <w:ind w:left="0" w:firstLine="284"/>
      </w:pPr>
      <w:r w:rsidRPr="00865E26">
        <w:t>уведомление о выполнении технических условий в своей части и заявку на выполнение мероприятий по фактическому</w:t>
      </w:r>
      <w:r w:rsidR="00E25845" w:rsidRPr="00865E26">
        <w:t xml:space="preserve"> подключению</w:t>
      </w:r>
      <w:r w:rsidRPr="00865E26">
        <w:t xml:space="preserve"> </w:t>
      </w:r>
      <w:r w:rsidR="007177C0" w:rsidRPr="00865E26">
        <w:t>Заявителя</w:t>
      </w:r>
      <w:r w:rsidRPr="00865E26">
        <w:t xml:space="preserve"> </w:t>
      </w:r>
      <w:r w:rsidR="002D7D87" w:rsidRPr="00865E26">
        <w:t xml:space="preserve">к тепловым сетям </w:t>
      </w:r>
      <w:r w:rsidRPr="00865E26">
        <w:t xml:space="preserve">Исполнителя с </w:t>
      </w:r>
      <w:r w:rsidRPr="00865E26">
        <w:lastRenderedPageBreak/>
        <w:t xml:space="preserve">указанием желаемой даты </w:t>
      </w:r>
      <w:r w:rsidR="002D7D87" w:rsidRPr="00865E26">
        <w:t>подключ</w:t>
      </w:r>
      <w:r w:rsidRPr="00865E26">
        <w:t>ения, ответственных лиц За</w:t>
      </w:r>
      <w:r w:rsidR="00447F1A" w:rsidRPr="00865E26">
        <w:t>явителя</w:t>
      </w:r>
      <w:r w:rsidRPr="00865E26">
        <w:t>, направленные в адрес Исполнителя в письменной форме способом, подтверждающим их получение Исполнителем;</w:t>
      </w:r>
    </w:p>
    <w:p w:rsidR="005604D2" w:rsidRPr="00865E26" w:rsidRDefault="005604D2" w:rsidP="005604D2">
      <w:pPr>
        <w:pStyle w:val="Style9"/>
        <w:widowControl/>
        <w:numPr>
          <w:ilvl w:val="0"/>
          <w:numId w:val="12"/>
        </w:numPr>
        <w:tabs>
          <w:tab w:val="left" w:pos="-2977"/>
          <w:tab w:val="left" w:pos="662"/>
        </w:tabs>
        <w:spacing w:line="240" w:lineRule="auto"/>
        <w:ind w:left="0" w:firstLine="284"/>
        <w:jc w:val="both"/>
      </w:pPr>
      <w:r w:rsidRPr="00865E26">
        <w:t xml:space="preserve">акт осмотра </w:t>
      </w:r>
      <w:r w:rsidR="002D7D87" w:rsidRPr="00865E26">
        <w:t>теплопотребляющих устройств</w:t>
      </w:r>
      <w:r w:rsidRPr="00865E26">
        <w:t xml:space="preserve"> За</w:t>
      </w:r>
      <w:r w:rsidR="00447F1A" w:rsidRPr="00865E26">
        <w:t>явителя</w:t>
      </w:r>
      <w:r w:rsidRPr="00865E26">
        <w:t>, разрешения на допуск их в эксплуатацию от Ростехнадзора;</w:t>
      </w:r>
    </w:p>
    <w:p w:rsidR="005604D2" w:rsidRPr="00865E26" w:rsidRDefault="005604D2" w:rsidP="005604D2">
      <w:pPr>
        <w:pStyle w:val="Style9"/>
        <w:widowControl/>
        <w:numPr>
          <w:ilvl w:val="0"/>
          <w:numId w:val="12"/>
        </w:numPr>
        <w:tabs>
          <w:tab w:val="left" w:pos="-2977"/>
          <w:tab w:val="left" w:pos="662"/>
        </w:tabs>
        <w:spacing w:line="240" w:lineRule="auto"/>
        <w:ind w:left="0" w:firstLine="284"/>
        <w:jc w:val="both"/>
      </w:pPr>
      <w:r w:rsidRPr="00865E26">
        <w:t xml:space="preserve">оформленный договор </w:t>
      </w:r>
      <w:r w:rsidR="005B7743" w:rsidRPr="00865E26">
        <w:t>на отпуск</w:t>
      </w:r>
      <w:r w:rsidRPr="00865E26">
        <w:t xml:space="preserve"> </w:t>
      </w:r>
      <w:r w:rsidR="00D57393" w:rsidRPr="00865E26">
        <w:t>тепл</w:t>
      </w:r>
      <w:r w:rsidR="00942E41" w:rsidRPr="00865E26">
        <w:t>овой энергии</w:t>
      </w:r>
      <w:r w:rsidRPr="00865E26">
        <w:t>.</w:t>
      </w:r>
    </w:p>
    <w:p w:rsidR="005604D2" w:rsidRPr="00865E26" w:rsidRDefault="005604D2" w:rsidP="005604D2">
      <w:pPr>
        <w:pStyle w:val="Style6"/>
        <w:widowControl/>
        <w:numPr>
          <w:ilvl w:val="0"/>
          <w:numId w:val="4"/>
        </w:numPr>
        <w:tabs>
          <w:tab w:val="left" w:pos="1070"/>
        </w:tabs>
        <w:spacing w:line="240" w:lineRule="auto"/>
        <w:ind w:firstLine="709"/>
      </w:pPr>
      <w:r w:rsidRPr="00865E26">
        <w:tab/>
        <w:t>Обеспечить доступ Исполнителя для проверки выполнения ТУ За</w:t>
      </w:r>
      <w:r w:rsidR="00B83FC3" w:rsidRPr="00865E26">
        <w:t>явителем</w:t>
      </w:r>
      <w:r w:rsidRPr="00865E26">
        <w:t>.</w:t>
      </w:r>
    </w:p>
    <w:p w:rsidR="005604D2" w:rsidRPr="00865E26" w:rsidRDefault="00EF609C" w:rsidP="005604D2">
      <w:pPr>
        <w:pStyle w:val="Style6"/>
        <w:widowControl/>
        <w:numPr>
          <w:ilvl w:val="0"/>
          <w:numId w:val="4"/>
        </w:numPr>
        <w:tabs>
          <w:tab w:val="left" w:pos="1070"/>
        </w:tabs>
        <w:spacing w:line="240" w:lineRule="auto"/>
        <w:ind w:firstLine="709"/>
      </w:pPr>
      <w:r w:rsidRPr="00865E26">
        <w:t xml:space="preserve"> </w:t>
      </w:r>
      <w:r w:rsidR="005604D2" w:rsidRPr="00865E26">
        <w:t>Устранить, указанные Исполнителем в ходе проверки, обоснованные претензии к качеству выполнения ТУ.</w:t>
      </w:r>
    </w:p>
    <w:p w:rsidR="005604D2" w:rsidRPr="00865E26" w:rsidRDefault="00EF609C" w:rsidP="005604D2">
      <w:pPr>
        <w:pStyle w:val="Style6"/>
        <w:widowControl/>
        <w:numPr>
          <w:ilvl w:val="0"/>
          <w:numId w:val="5"/>
        </w:numPr>
        <w:tabs>
          <w:tab w:val="left" w:pos="1070"/>
        </w:tabs>
        <w:spacing w:line="240" w:lineRule="auto"/>
        <w:ind w:firstLine="709"/>
      </w:pPr>
      <w:r w:rsidRPr="00865E26">
        <w:t xml:space="preserve"> </w:t>
      </w:r>
      <w:r w:rsidR="005604D2" w:rsidRPr="00865E26">
        <w:t>В течение 10 дней с момента получения, подписать и направить Исполнителю способом, позволяющим подтвердить дату получения:</w:t>
      </w:r>
    </w:p>
    <w:p w:rsidR="005604D2" w:rsidRPr="00865E26" w:rsidRDefault="005604D2" w:rsidP="002C01F7">
      <w:pPr>
        <w:pStyle w:val="Style9"/>
        <w:widowControl/>
        <w:numPr>
          <w:ilvl w:val="0"/>
          <w:numId w:val="13"/>
        </w:numPr>
        <w:spacing w:line="240" w:lineRule="auto"/>
        <w:ind w:left="0" w:firstLine="284"/>
        <w:jc w:val="both"/>
      </w:pPr>
      <w:r w:rsidRPr="00865E26">
        <w:t>Акт о подключении объекта За</w:t>
      </w:r>
      <w:r w:rsidR="00B83FC3" w:rsidRPr="00865E26">
        <w:t>явителя</w:t>
      </w:r>
      <w:r w:rsidRPr="00865E26">
        <w:t xml:space="preserve"> к </w:t>
      </w:r>
      <w:r w:rsidR="000B7009" w:rsidRPr="00865E26">
        <w:t xml:space="preserve">тепловым сетям </w:t>
      </w:r>
      <w:r w:rsidRPr="00865E26">
        <w:t>Исполнителя;</w:t>
      </w:r>
    </w:p>
    <w:p w:rsidR="005604D2" w:rsidRPr="00865E26" w:rsidRDefault="005604D2" w:rsidP="002C01F7">
      <w:pPr>
        <w:pStyle w:val="Style9"/>
        <w:widowControl/>
        <w:numPr>
          <w:ilvl w:val="0"/>
          <w:numId w:val="13"/>
        </w:numPr>
        <w:spacing w:line="240" w:lineRule="auto"/>
        <w:ind w:left="0" w:firstLine="284"/>
        <w:jc w:val="both"/>
      </w:pPr>
      <w:r w:rsidRPr="00865E26">
        <w:t xml:space="preserve">Акт разграничения балансовой принадлежности </w:t>
      </w:r>
      <w:r w:rsidR="00D94470" w:rsidRPr="00865E26">
        <w:t>тепловы</w:t>
      </w:r>
      <w:r w:rsidRPr="00865E26">
        <w:t>х сетей.</w:t>
      </w:r>
    </w:p>
    <w:p w:rsidR="005604D2" w:rsidRPr="00865E26" w:rsidRDefault="005604D2" w:rsidP="002C01F7">
      <w:pPr>
        <w:pStyle w:val="Style9"/>
        <w:widowControl/>
        <w:numPr>
          <w:ilvl w:val="0"/>
          <w:numId w:val="13"/>
        </w:numPr>
        <w:spacing w:line="240" w:lineRule="auto"/>
        <w:ind w:left="0" w:firstLine="284"/>
        <w:jc w:val="both"/>
      </w:pPr>
      <w:r w:rsidRPr="00865E26">
        <w:t>Акт приемки оказанных услуг либо направить Исполнителю мотивированный отказ от их подписания. В случае не направления Исполнителю подписанных За</w:t>
      </w:r>
      <w:r w:rsidR="002D5707" w:rsidRPr="00865E26">
        <w:t>явителем</w:t>
      </w:r>
      <w:r w:rsidRPr="00865E26">
        <w:t xml:space="preserve"> указанных актов, либо мотивированного отказа в их подписании в установленные сроки, Акты считаются утверждёнными обеими Сторонами. </w:t>
      </w:r>
    </w:p>
    <w:p w:rsidR="005604D2" w:rsidRPr="00865E26" w:rsidRDefault="005604D2" w:rsidP="005604D2">
      <w:pPr>
        <w:pStyle w:val="Style9"/>
        <w:widowControl/>
        <w:spacing w:line="240" w:lineRule="auto"/>
        <w:ind w:firstLine="709"/>
        <w:jc w:val="both"/>
      </w:pPr>
      <w:r w:rsidRPr="00865E26">
        <w:t>2.3.</w:t>
      </w:r>
      <w:r w:rsidR="007B5F5A" w:rsidRPr="00865E26">
        <w:t>1</w:t>
      </w:r>
      <w:r w:rsidR="002C01F7" w:rsidRPr="00865E26">
        <w:t>0</w:t>
      </w:r>
      <w:r w:rsidRPr="00865E26">
        <w:t xml:space="preserve">. Надлежащим образом исполнить указанные в разделе 3 настоящего </w:t>
      </w:r>
      <w:r w:rsidR="00E86AF8" w:rsidRPr="00865E26">
        <w:t>Договор</w:t>
      </w:r>
      <w:r w:rsidRPr="00865E26">
        <w:t>а обязательства по оплате услуг Исполнителя.</w:t>
      </w:r>
    </w:p>
    <w:p w:rsidR="005604D2" w:rsidRPr="00865E26" w:rsidRDefault="002D5707" w:rsidP="002D5707">
      <w:pPr>
        <w:pStyle w:val="Style9"/>
        <w:widowControl/>
        <w:spacing w:line="240" w:lineRule="auto"/>
        <w:ind w:firstLine="709"/>
        <w:jc w:val="both"/>
      </w:pPr>
      <w:r w:rsidRPr="00865E26">
        <w:t xml:space="preserve">2.4. </w:t>
      </w:r>
      <w:r w:rsidR="005604D2" w:rsidRPr="00865E26">
        <w:tab/>
      </w:r>
      <w:r w:rsidRPr="00865E26">
        <w:t xml:space="preserve">Заявитель </w:t>
      </w:r>
      <w:r w:rsidR="005604D2" w:rsidRPr="00865E26">
        <w:t>имеет право:</w:t>
      </w:r>
    </w:p>
    <w:p w:rsidR="005604D2" w:rsidRPr="00865E26" w:rsidRDefault="005604D2" w:rsidP="005604D2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firstLine="709"/>
      </w:pPr>
      <w:r w:rsidRPr="00865E26">
        <w:t xml:space="preserve"> Осуществлять контроль выполнения ТУ и обязательств по настоящему </w:t>
      </w:r>
      <w:r w:rsidR="00E86AF8" w:rsidRPr="00865E26">
        <w:t>Договор</w:t>
      </w:r>
      <w:r w:rsidRPr="00865E26">
        <w:t xml:space="preserve">у Исполнителем, любыми допустимыми способами, в том числе путём направления запросов. </w:t>
      </w:r>
    </w:p>
    <w:p w:rsidR="005604D2" w:rsidRPr="00865E26" w:rsidRDefault="005604D2" w:rsidP="005604D2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firstLine="709"/>
      </w:pPr>
      <w:r w:rsidRPr="00865E26">
        <w:t xml:space="preserve"> </w:t>
      </w:r>
      <w:proofErr w:type="gramStart"/>
      <w:r w:rsidRPr="00865E26">
        <w:t>Направить Исполнителю заявку на внесение изменений в выданные ТУ или на выдачу ТУ в новой редакции.</w:t>
      </w:r>
      <w:proofErr w:type="gramEnd"/>
    </w:p>
    <w:p w:rsidR="005604D2" w:rsidRPr="00865E26" w:rsidRDefault="005604D2" w:rsidP="005604D2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firstLine="709"/>
      </w:pPr>
      <w:r w:rsidRPr="00865E26">
        <w:t xml:space="preserve"> Для проверки соответствия качества оказываемых услуг требованиям, установленных настоящим </w:t>
      </w:r>
      <w:r w:rsidR="00E86AF8" w:rsidRPr="00865E26">
        <w:t>Договор</w:t>
      </w:r>
      <w:r w:rsidRPr="00865E26">
        <w:t xml:space="preserve">ом, </w:t>
      </w:r>
      <w:r w:rsidR="002D5707" w:rsidRPr="00865E26">
        <w:t>Заявитель</w:t>
      </w:r>
      <w:r w:rsidRPr="00865E26">
        <w:t xml:space="preserve"> вправе привлекать независимых экспертов.</w:t>
      </w:r>
    </w:p>
    <w:p w:rsidR="005604D2" w:rsidRPr="00865E26" w:rsidRDefault="005604D2" w:rsidP="005604D2">
      <w:pPr>
        <w:pStyle w:val="Style6"/>
        <w:widowControl/>
        <w:numPr>
          <w:ilvl w:val="0"/>
          <w:numId w:val="6"/>
        </w:numPr>
        <w:tabs>
          <w:tab w:val="left" w:pos="1061"/>
        </w:tabs>
        <w:spacing w:line="240" w:lineRule="auto"/>
        <w:ind w:firstLine="709"/>
      </w:pPr>
      <w:r w:rsidRPr="00865E26">
        <w:t xml:space="preserve"> В одностороннем порядке расторгнуть настоящий </w:t>
      </w:r>
      <w:r w:rsidR="00E86AF8" w:rsidRPr="00865E26">
        <w:t>Договор</w:t>
      </w:r>
      <w:r w:rsidRPr="00865E26">
        <w:t xml:space="preserve"> при нарушении Исполнителем сроков </w:t>
      </w:r>
      <w:r w:rsidR="00793DF5" w:rsidRPr="00865E26">
        <w:t>подключения</w:t>
      </w:r>
      <w:r w:rsidRPr="00865E26">
        <w:t>, с возмещением Исполнителю фактически понесенных затрат на основании документального подтверждения.</w:t>
      </w:r>
    </w:p>
    <w:p w:rsidR="005604D2" w:rsidRPr="00865E26" w:rsidRDefault="005604D2" w:rsidP="005604D2">
      <w:pPr>
        <w:pStyle w:val="Style6"/>
        <w:widowControl/>
        <w:tabs>
          <w:tab w:val="left" w:pos="1061"/>
        </w:tabs>
        <w:spacing w:line="240" w:lineRule="auto"/>
        <w:ind w:left="709" w:firstLine="0"/>
      </w:pPr>
    </w:p>
    <w:p w:rsidR="005604D2" w:rsidRPr="00865E26" w:rsidRDefault="005604D2" w:rsidP="005604D2">
      <w:pPr>
        <w:pStyle w:val="Style4"/>
        <w:widowControl/>
        <w:numPr>
          <w:ilvl w:val="0"/>
          <w:numId w:val="9"/>
        </w:numPr>
        <w:spacing w:line="240" w:lineRule="auto"/>
        <w:jc w:val="center"/>
      </w:pPr>
      <w:r w:rsidRPr="00865E26">
        <w:t>ПЛАТА ЗА ПО</w:t>
      </w:r>
      <w:r w:rsidR="00656194" w:rsidRPr="00865E26">
        <w:t>ДКЛЮЧ</w:t>
      </w:r>
      <w:r w:rsidRPr="00865E26">
        <w:t>ЕНИЕ</w:t>
      </w:r>
    </w:p>
    <w:p w:rsidR="00865E26" w:rsidRDefault="00865E26" w:rsidP="006377E0">
      <w:pPr>
        <w:pStyle w:val="Style10"/>
        <w:widowControl/>
        <w:spacing w:line="240" w:lineRule="auto"/>
        <w:ind w:firstLine="567"/>
      </w:pPr>
    </w:p>
    <w:p w:rsidR="006377E0" w:rsidRPr="00865E26" w:rsidRDefault="006377E0" w:rsidP="008F5206">
      <w:pPr>
        <w:pStyle w:val="Style10"/>
        <w:widowControl/>
        <w:spacing w:line="240" w:lineRule="auto"/>
        <w:ind w:firstLine="567"/>
      </w:pPr>
      <w:r w:rsidRPr="00865E26">
        <w:t xml:space="preserve">3.1. </w:t>
      </w:r>
      <w:r w:rsidR="008F5206" w:rsidRPr="00FF6265">
        <w:t xml:space="preserve">Размер платы за подключение </w:t>
      </w:r>
      <w:r w:rsidR="008F5206" w:rsidRPr="00FF6265">
        <w:rPr>
          <w:rStyle w:val="FontStyle13"/>
          <w:sz w:val="24"/>
          <w:szCs w:val="24"/>
        </w:rPr>
        <w:t>устанавливается</w:t>
      </w:r>
      <w:r w:rsidR="008F5206" w:rsidRPr="00FF6265">
        <w:t xml:space="preserve"> в соответствии с постановлением Департамента по тарифам Приморского края </w:t>
      </w:r>
      <w:r w:rsidR="00582F06">
        <w:t>__________</w:t>
      </w:r>
      <w:r w:rsidR="008F5206" w:rsidRPr="00FF6265">
        <w:t xml:space="preserve"> и составляет </w:t>
      </w:r>
      <w:r w:rsidR="00582F06">
        <w:t xml:space="preserve">__________ </w:t>
      </w:r>
      <w:r w:rsidR="008F5206" w:rsidRPr="00FF6265">
        <w:t>(</w:t>
      </w:r>
      <w:r w:rsidR="00582A98">
        <w:t>с</w:t>
      </w:r>
      <w:r w:rsidR="007D7916">
        <w:t xml:space="preserve">емьдесят </w:t>
      </w:r>
      <w:r w:rsidR="00206437">
        <w:t xml:space="preserve">тысяч </w:t>
      </w:r>
      <w:r w:rsidR="007D7916">
        <w:t xml:space="preserve">пятьсот </w:t>
      </w:r>
      <w:r w:rsidR="00582A98">
        <w:t>тридцать</w:t>
      </w:r>
      <w:r w:rsidR="007D7916">
        <w:t xml:space="preserve"> </w:t>
      </w:r>
      <w:r w:rsidR="00582A98">
        <w:t>три</w:t>
      </w:r>
      <w:r w:rsidR="008F5206" w:rsidRPr="00FF6265">
        <w:t>) рубл</w:t>
      </w:r>
      <w:r w:rsidR="007D7916">
        <w:t>я</w:t>
      </w:r>
      <w:r w:rsidR="008F5206" w:rsidRPr="00FF6265">
        <w:t xml:space="preserve"> </w:t>
      </w:r>
      <w:r w:rsidR="00582F06">
        <w:t>____</w:t>
      </w:r>
      <w:r w:rsidR="008F5206" w:rsidRPr="00FF6265">
        <w:t xml:space="preserve"> копе</w:t>
      </w:r>
      <w:r w:rsidR="00582A98">
        <w:t>й</w:t>
      </w:r>
      <w:r w:rsidR="008F5206" w:rsidRPr="00FF6265">
        <w:t>к</w:t>
      </w:r>
      <w:r w:rsidR="00582A98">
        <w:t>и</w:t>
      </w:r>
      <w:r w:rsidR="008F5206" w:rsidRPr="00FF6265">
        <w:t xml:space="preserve">, в том числе НДС (18%) </w:t>
      </w:r>
      <w:r w:rsidR="00582F06">
        <w:t>________</w:t>
      </w:r>
      <w:r w:rsidR="008F5206" w:rsidRPr="00FF6265">
        <w:t xml:space="preserve"> (</w:t>
      </w:r>
      <w:r w:rsidR="00582A98">
        <w:t>д</w:t>
      </w:r>
      <w:r w:rsidR="007D7916">
        <w:t xml:space="preserve">есять тысяч семьсот </w:t>
      </w:r>
      <w:r w:rsidR="00582A98">
        <w:t>пятьдесят девять</w:t>
      </w:r>
      <w:r w:rsidR="008F5206" w:rsidRPr="00FF6265">
        <w:t>) рубл</w:t>
      </w:r>
      <w:r w:rsidR="00582A98">
        <w:t>ей</w:t>
      </w:r>
      <w:r w:rsidR="008F5206" w:rsidRPr="00FF6265">
        <w:t xml:space="preserve"> </w:t>
      </w:r>
      <w:r w:rsidR="00582F06">
        <w:t>___</w:t>
      </w:r>
      <w:r w:rsidR="007D7916">
        <w:t xml:space="preserve"> </w:t>
      </w:r>
      <w:r w:rsidR="008F5206" w:rsidRPr="00FF6265">
        <w:t>копе</w:t>
      </w:r>
      <w:r w:rsidR="00582A98">
        <w:t>й</w:t>
      </w:r>
      <w:r w:rsidR="008F5206" w:rsidRPr="00FF6265">
        <w:t>к</w:t>
      </w:r>
      <w:r w:rsidR="00582A98">
        <w:t>и</w:t>
      </w:r>
      <w:r w:rsidR="008F5206" w:rsidRPr="00FF6265">
        <w:t xml:space="preserve"> (</w:t>
      </w:r>
      <w:r w:rsidR="00582F06">
        <w:t>____</w:t>
      </w:r>
      <w:r w:rsidR="008C24AD" w:rsidRPr="00865E26">
        <w:t xml:space="preserve"> </w:t>
      </w:r>
      <w:r w:rsidR="008F5206" w:rsidRPr="00FF6265">
        <w:t>Гкал/</w:t>
      </w:r>
      <w:proofErr w:type="gramStart"/>
      <w:r w:rsidR="008F5206" w:rsidRPr="00FF6265">
        <w:t>ч</w:t>
      </w:r>
      <w:proofErr w:type="gramEnd"/>
      <w:r w:rsidR="008F5206" w:rsidRPr="00FF6265">
        <w:t xml:space="preserve"> </w:t>
      </w:r>
      <w:r w:rsidR="007D7916">
        <w:t>×</w:t>
      </w:r>
      <w:r w:rsidR="008F5206" w:rsidRPr="00FF6265">
        <w:t xml:space="preserve"> </w:t>
      </w:r>
      <w:r w:rsidR="00582F06">
        <w:t>______</w:t>
      </w:r>
      <w:r w:rsidR="008F5206" w:rsidRPr="00FF6265">
        <w:t xml:space="preserve"> руб. = </w:t>
      </w:r>
      <w:r w:rsidR="00582F06">
        <w:t>_____</w:t>
      </w:r>
      <w:r w:rsidR="008F5206" w:rsidRPr="00FF6265">
        <w:t xml:space="preserve"> руб.</w:t>
      </w:r>
      <w:r w:rsidR="00582A98">
        <w:t xml:space="preserve">, кроме того </w:t>
      </w:r>
      <w:r w:rsidR="008F5206" w:rsidRPr="00FF6265">
        <w:t>НДС</w:t>
      </w:r>
      <w:r w:rsidR="00582A98">
        <w:t xml:space="preserve"> (18%) </w:t>
      </w:r>
      <w:r w:rsidR="00582F06">
        <w:t>_______</w:t>
      </w:r>
      <w:r w:rsidR="00582A98">
        <w:t xml:space="preserve"> руб.).</w:t>
      </w:r>
    </w:p>
    <w:p w:rsidR="006377E0" w:rsidRPr="00865E26" w:rsidRDefault="006377E0" w:rsidP="006377E0">
      <w:pPr>
        <w:pStyle w:val="Style8"/>
        <w:widowControl/>
        <w:spacing w:line="240" w:lineRule="auto"/>
        <w:ind w:firstLine="567"/>
      </w:pPr>
      <w:r w:rsidRPr="00865E26">
        <w:t>3.</w:t>
      </w:r>
      <w:r w:rsidR="008F5206">
        <w:t>2</w:t>
      </w:r>
      <w:r w:rsidRPr="00865E26">
        <w:t xml:space="preserve">. </w:t>
      </w:r>
      <w:r w:rsidR="006802B1" w:rsidRPr="00865E26">
        <w:t>Исполнитель</w:t>
      </w:r>
      <w:r w:rsidRPr="00865E26">
        <w:t xml:space="preserve"> в счёт платы за </w:t>
      </w:r>
      <w:r w:rsidR="006802B1" w:rsidRPr="00865E26">
        <w:t>подключение к тепловым сетям</w:t>
      </w:r>
      <w:r w:rsidR="00942E41" w:rsidRPr="00865E26">
        <w:t>,</w:t>
      </w:r>
      <w:r w:rsidR="006802B1" w:rsidRPr="00865E26">
        <w:t xml:space="preserve"> </w:t>
      </w:r>
      <w:r w:rsidRPr="00865E26">
        <w:t>выполняет следующие мероприятия:</w:t>
      </w:r>
    </w:p>
    <w:p w:rsidR="006377E0" w:rsidRPr="00865E26" w:rsidRDefault="006377E0" w:rsidP="006377E0">
      <w:pPr>
        <w:pStyle w:val="Style8"/>
        <w:widowControl/>
        <w:spacing w:line="240" w:lineRule="auto"/>
        <w:ind w:firstLine="567"/>
      </w:pPr>
      <w:r w:rsidRPr="00865E26">
        <w:t>-</w:t>
      </w:r>
      <w:r w:rsidR="009971A6" w:rsidRPr="00865E26">
        <w:tab/>
      </w:r>
      <w:r w:rsidRPr="00865E26">
        <w:t>подготовка и выдача ТУ;</w:t>
      </w:r>
    </w:p>
    <w:p w:rsidR="009971A6" w:rsidRPr="00865E26" w:rsidRDefault="006377E0" w:rsidP="0038253B">
      <w:pPr>
        <w:tabs>
          <w:tab w:val="left" w:pos="709"/>
        </w:tabs>
        <w:ind w:firstLine="567"/>
        <w:jc w:val="both"/>
      </w:pPr>
      <w:r w:rsidRPr="00865E26">
        <w:t>-</w:t>
      </w:r>
      <w:r w:rsidR="009971A6" w:rsidRPr="00865E26">
        <w:tab/>
      </w:r>
      <w:r w:rsidR="00B03688" w:rsidRPr="00865E26">
        <w:t xml:space="preserve">проверка выполнения </w:t>
      </w:r>
      <w:r w:rsidR="00B03688">
        <w:t xml:space="preserve">ТУ и </w:t>
      </w:r>
      <w:r w:rsidR="009971A6" w:rsidRPr="00865E26">
        <w:t>осмотр готовых к подключению теплопотребляющих устройств Заявителя представителем Исполнителя;</w:t>
      </w:r>
    </w:p>
    <w:p w:rsidR="006377E0" w:rsidRPr="00865E26" w:rsidRDefault="009971A6" w:rsidP="0038253B">
      <w:pPr>
        <w:tabs>
          <w:tab w:val="left" w:pos="709"/>
        </w:tabs>
        <w:ind w:firstLine="567"/>
        <w:jc w:val="both"/>
      </w:pPr>
      <w:r w:rsidRPr="00865E26">
        <w:t>-</w:t>
      </w:r>
      <w:r w:rsidRPr="00865E26">
        <w:tab/>
        <w:t>осуществление фактического подключения теплопотребляющих устройств Заявителя к тепловой сети Исполнителя</w:t>
      </w:r>
      <w:r w:rsidR="006377E0" w:rsidRPr="00865E26">
        <w:t>.</w:t>
      </w:r>
    </w:p>
    <w:p w:rsidR="00AF77CA" w:rsidRPr="00865E26" w:rsidRDefault="00AF77CA" w:rsidP="00AF77CA">
      <w:pPr>
        <w:pStyle w:val="Style8"/>
        <w:widowControl/>
        <w:spacing w:line="240" w:lineRule="auto"/>
        <w:ind w:firstLine="567"/>
      </w:pPr>
      <w:r w:rsidRPr="00865E26">
        <w:t>3.</w:t>
      </w:r>
      <w:r w:rsidR="008F5206">
        <w:t>3</w:t>
      </w:r>
      <w:r w:rsidRPr="00865E26">
        <w:t xml:space="preserve">. </w:t>
      </w:r>
      <w:r w:rsidR="008F5206" w:rsidRPr="00FF6265">
        <w:t>Заявитель в течение 20 дней после подписания настоящего Договора, на основании предъявленного Исполнителем счета, перечисляет авансовый платеж в размере 30 процентов от суммы утверждённой Департаментом по тарифам Приморского края платы за подключение с учётом НДС 18 %.</w:t>
      </w:r>
    </w:p>
    <w:p w:rsidR="00AF77CA" w:rsidRPr="00865E26" w:rsidRDefault="00AF77CA" w:rsidP="00AF77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865E2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п. 3 ст. 168</w:t>
        </w:r>
      </w:hyperlink>
      <w:r w:rsidRPr="00865E26">
        <w:rPr>
          <w:rFonts w:ascii="Times New Roman" w:hAnsi="Times New Roman" w:cs="Times New Roman"/>
          <w:sz w:val="24"/>
          <w:szCs w:val="24"/>
        </w:rPr>
        <w:t xml:space="preserve"> Налогового кодекса РФ при получении предоплаты Исполнитель должен выставить счет-фактуру не позднее 5 календарных дней со дня получения предоплаты в счет предстоящего выполнения работ.</w:t>
      </w:r>
    </w:p>
    <w:p w:rsidR="00AF77CA" w:rsidRPr="00865E26" w:rsidRDefault="008F5206" w:rsidP="00AF77CA">
      <w:pPr>
        <w:pStyle w:val="Style8"/>
        <w:widowControl/>
        <w:spacing w:line="240" w:lineRule="auto"/>
        <w:ind w:firstLine="567"/>
      </w:pPr>
      <w:r>
        <w:lastRenderedPageBreak/>
        <w:t xml:space="preserve">3.4. </w:t>
      </w:r>
      <w:r w:rsidR="00AF77CA" w:rsidRPr="00865E26">
        <w:t xml:space="preserve">Оставшаяся часть оплаты услуг за подключение, в т.ч. НДС 18%, вносится Заявителем в течение 20 дней </w:t>
      </w:r>
      <w:proofErr w:type="gramStart"/>
      <w:r w:rsidR="00AF77CA" w:rsidRPr="00865E26">
        <w:t>с даты подписания</w:t>
      </w:r>
      <w:proofErr w:type="gramEnd"/>
      <w:r w:rsidR="00AF77CA" w:rsidRPr="00865E26">
        <w:t xml:space="preserve"> сторонами Акта о подключении, фиксирующего техническую готовность к подаче тепла на объекты Заявителя и выставления счета на оплату.</w:t>
      </w:r>
    </w:p>
    <w:p w:rsidR="005604D2" w:rsidRPr="00865E26" w:rsidRDefault="00155462" w:rsidP="00F10847">
      <w:pPr>
        <w:pStyle w:val="Style8"/>
        <w:spacing w:line="240" w:lineRule="auto"/>
      </w:pPr>
      <w:r w:rsidRPr="00865E26">
        <w:t>3.</w:t>
      </w:r>
      <w:r w:rsidR="00B43AFF" w:rsidRPr="00865E26">
        <w:t>5</w:t>
      </w:r>
      <w:r w:rsidR="005604D2" w:rsidRPr="00865E26">
        <w:t xml:space="preserve">. </w:t>
      </w:r>
      <w:r w:rsidRPr="00865E26">
        <w:t xml:space="preserve">В случае изменения своего расчетного счета Исполнитель обязан в однодневный срок в письменной форме сообщить </w:t>
      </w:r>
      <w:r w:rsidR="00A25B5A" w:rsidRPr="00865E26">
        <w:t>об этом Заявителю, с указанием новых реквизитов расчётного счета. В противном случае все риски, связанные с перечислением Заявителем денежных средств на указанный в договоре счет Исполнителя несёт Исполнитель.</w:t>
      </w:r>
    </w:p>
    <w:p w:rsidR="005604D2" w:rsidRPr="00865E26" w:rsidRDefault="00316735" w:rsidP="00F10847">
      <w:pPr>
        <w:pStyle w:val="Style8"/>
        <w:widowControl/>
        <w:spacing w:line="240" w:lineRule="auto"/>
        <w:ind w:firstLine="709"/>
      </w:pPr>
      <w:r w:rsidRPr="00865E26">
        <w:t>3.</w:t>
      </w:r>
      <w:r w:rsidR="00B43AFF" w:rsidRPr="00865E26">
        <w:t>6</w:t>
      </w:r>
      <w:r w:rsidR="005604D2" w:rsidRPr="00865E26">
        <w:t>. За</w:t>
      </w:r>
      <w:r w:rsidRPr="00865E26">
        <w:t>явитель</w:t>
      </w:r>
      <w:r w:rsidR="005604D2" w:rsidRPr="00865E26">
        <w:t xml:space="preserve"> вправе отказаться от исполнения обязательств по настоящему </w:t>
      </w:r>
      <w:r w:rsidR="00E86AF8" w:rsidRPr="00865E26">
        <w:t>Договор</w:t>
      </w:r>
      <w:r w:rsidR="005604D2" w:rsidRPr="00865E26">
        <w:t xml:space="preserve">у в случае </w:t>
      </w:r>
      <w:r w:rsidR="004D0F94" w:rsidRPr="00865E26">
        <w:t>несогласия осуществить расчеты за</w:t>
      </w:r>
      <w:r w:rsidR="005604D2" w:rsidRPr="00865E26">
        <w:t xml:space="preserve"> </w:t>
      </w:r>
      <w:r w:rsidR="00FC6ABE" w:rsidRPr="00865E26">
        <w:t>подключ</w:t>
      </w:r>
      <w:r w:rsidR="005604D2" w:rsidRPr="00865E26">
        <w:t>ени</w:t>
      </w:r>
      <w:r w:rsidR="004D0F94" w:rsidRPr="00865E26">
        <w:t>е</w:t>
      </w:r>
      <w:r w:rsidR="005604D2" w:rsidRPr="00865E26">
        <w:t xml:space="preserve"> в размере платы, установленной Департаментом по тарифам Приморского края. При этом За</w:t>
      </w:r>
      <w:r w:rsidRPr="00865E26">
        <w:t>явитель</w:t>
      </w:r>
      <w:r w:rsidR="005604D2" w:rsidRPr="00865E26">
        <w:t xml:space="preserve"> обязан в течение 30 дней возместить Исполнителю фактически понесённые расходы, связанные с оказанием Исполнителем услуг по настоящему </w:t>
      </w:r>
      <w:r w:rsidR="00E86AF8" w:rsidRPr="00865E26">
        <w:t>Договор</w:t>
      </w:r>
      <w:r w:rsidR="005604D2" w:rsidRPr="00865E26">
        <w:t>у, на момент надлежащего уведомления об отказе За</w:t>
      </w:r>
      <w:r w:rsidRPr="00865E26">
        <w:t>явителя</w:t>
      </w:r>
      <w:r w:rsidR="005604D2" w:rsidRPr="00865E26">
        <w:t xml:space="preserve"> от исполнения настоящего </w:t>
      </w:r>
      <w:r w:rsidR="00E86AF8" w:rsidRPr="00865E26">
        <w:t>Договор</w:t>
      </w:r>
      <w:r w:rsidR="005604D2" w:rsidRPr="00865E26">
        <w:t>а.</w:t>
      </w:r>
    </w:p>
    <w:p w:rsidR="005604D2" w:rsidRPr="00865E26" w:rsidRDefault="005604D2" w:rsidP="005604D2">
      <w:pPr>
        <w:pStyle w:val="Style4"/>
        <w:widowControl/>
        <w:spacing w:line="240" w:lineRule="auto"/>
        <w:ind w:firstLine="709"/>
        <w:jc w:val="center"/>
      </w:pPr>
    </w:p>
    <w:p w:rsidR="005604D2" w:rsidRPr="00865E26" w:rsidRDefault="005604D2" w:rsidP="005604D2">
      <w:pPr>
        <w:pStyle w:val="Style4"/>
        <w:widowControl/>
        <w:numPr>
          <w:ilvl w:val="0"/>
          <w:numId w:val="9"/>
        </w:numPr>
        <w:spacing w:line="240" w:lineRule="auto"/>
        <w:jc w:val="center"/>
      </w:pPr>
      <w:r w:rsidRPr="00865E26">
        <w:t>ОТВЕТСТВЕННОСТЬ СТОРОН</w:t>
      </w:r>
    </w:p>
    <w:p w:rsidR="00865E26" w:rsidRDefault="00865E26" w:rsidP="005604D2">
      <w:pPr>
        <w:pStyle w:val="Style10"/>
        <w:widowControl/>
        <w:spacing w:line="240" w:lineRule="auto"/>
        <w:ind w:firstLine="709"/>
      </w:pP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 xml:space="preserve">4.1. За неисполнение или ненадлежащее исполнение условий настоящего </w:t>
      </w:r>
      <w:r w:rsidR="00E86AF8" w:rsidRPr="00865E26">
        <w:t>Договор</w:t>
      </w:r>
      <w:r w:rsidRPr="00865E26">
        <w:t xml:space="preserve">а, Стороны несут ответственность в соответствии с настоящим </w:t>
      </w:r>
      <w:r w:rsidR="00E86AF8" w:rsidRPr="00865E26">
        <w:t>Договор</w:t>
      </w:r>
      <w:r w:rsidRPr="00865E26">
        <w:t>ом и действующим законодательством РФ.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 xml:space="preserve">4.2. В случае одностороннего отказа от исполнения </w:t>
      </w:r>
      <w:r w:rsidR="00E86AF8" w:rsidRPr="00865E26">
        <w:t>Договор</w:t>
      </w:r>
      <w:r w:rsidRPr="00865E26">
        <w:t>а, За</w:t>
      </w:r>
      <w:r w:rsidR="00067D70" w:rsidRPr="00865E26">
        <w:t>явитель</w:t>
      </w:r>
      <w:r w:rsidRPr="00865E26">
        <w:t xml:space="preserve"> обязан выплатить Исполнителю плату за </w:t>
      </w:r>
      <w:r w:rsidR="00E55D34" w:rsidRPr="00865E26">
        <w:t>подключени</w:t>
      </w:r>
      <w:r w:rsidRPr="00865E26">
        <w:t>е в размере, пропорциональном стоимости фактически выполненных мероприятий на момент уведомления  Исполнителя За</w:t>
      </w:r>
      <w:r w:rsidR="00067D70" w:rsidRPr="00865E26">
        <w:t>явителем</w:t>
      </w:r>
      <w:r w:rsidRPr="00865E26">
        <w:t xml:space="preserve"> о расторжении </w:t>
      </w:r>
      <w:r w:rsidR="00E86AF8" w:rsidRPr="00865E26">
        <w:t>Договор</w:t>
      </w:r>
      <w:r w:rsidRPr="00865E26">
        <w:t>а, в соответствии со сметой затрат, представленной Исполнителем, в течение 5 дней с момента получения соответствующего требования Исполнителя.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 xml:space="preserve">4.3. </w:t>
      </w:r>
      <w:proofErr w:type="gramStart"/>
      <w:r w:rsidRPr="00865E26">
        <w:t>При нарушении сроков осуществления мероприятий, указанных в п.</w:t>
      </w:r>
      <w:r w:rsidR="005F4227" w:rsidRPr="00865E26">
        <w:t xml:space="preserve">п. </w:t>
      </w:r>
      <w:r w:rsidRPr="00865E26">
        <w:t xml:space="preserve">2.3.2 настоящего </w:t>
      </w:r>
      <w:r w:rsidR="00E86AF8" w:rsidRPr="00865E26">
        <w:t>Договор</w:t>
      </w:r>
      <w:r w:rsidRPr="00865E26">
        <w:t xml:space="preserve">а, сторона, допустившая нарушение, обязана по требованию другой стороны в течение 10 рабочих дней с даты наступления просрочки </w:t>
      </w:r>
      <w:r w:rsidR="00DD7A22" w:rsidRPr="00865E26">
        <w:t>о</w:t>
      </w:r>
      <w:r w:rsidRPr="00865E26">
        <w:t xml:space="preserve">платить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</w:t>
      </w:r>
      <w:r w:rsidR="00E86AF8" w:rsidRPr="00865E26">
        <w:t>Договор</w:t>
      </w:r>
      <w:r w:rsidRPr="00865E26">
        <w:t>а, и общего размера платы за технологическое п</w:t>
      </w:r>
      <w:r w:rsidR="00F10C12" w:rsidRPr="00865E26">
        <w:t xml:space="preserve">одключение </w:t>
      </w:r>
      <w:r w:rsidRPr="00865E26">
        <w:t xml:space="preserve">по </w:t>
      </w:r>
      <w:r w:rsidR="00E86AF8" w:rsidRPr="00865E26">
        <w:t>Договор</w:t>
      </w:r>
      <w:r w:rsidRPr="00865E26">
        <w:t>у за каждый</w:t>
      </w:r>
      <w:proofErr w:type="gramEnd"/>
      <w:r w:rsidRPr="00865E26">
        <w:t xml:space="preserve"> день просрочки.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>4.4. В случае нарушения сроков оплаты За</w:t>
      </w:r>
      <w:r w:rsidR="00932D69" w:rsidRPr="00865E26">
        <w:t>явитель</w:t>
      </w:r>
      <w:r w:rsidRPr="00865E26">
        <w:t xml:space="preserve"> обязан уплатить, Исполнителю неустойку. Неустойка (штраф, пени) начисляется за каждый день просрочки исполнения обязательства, предусмотренного </w:t>
      </w:r>
      <w:r w:rsidR="00E86AF8" w:rsidRPr="00865E26">
        <w:t>Договор</w:t>
      </w:r>
      <w:r w:rsidRPr="00865E26">
        <w:t xml:space="preserve">ом, начиная со дня, следующего после дня истечения установленного </w:t>
      </w:r>
      <w:r w:rsidR="00E86AF8" w:rsidRPr="00865E26">
        <w:t>Договор</w:t>
      </w:r>
      <w:r w:rsidRPr="00865E26">
        <w:t>ом срока исполнения обязательства. Размер такой неустойки (штрафа, пени) устанавливается в размере одной трёхсотой</w:t>
      </w:r>
      <w:r w:rsidR="00F10C12" w:rsidRPr="00865E26">
        <w:t>,</w:t>
      </w:r>
      <w:r w:rsidRPr="00865E26">
        <w:t xml:space="preserve"> действующей на день уплаты неустойки (штрафа, пени)</w:t>
      </w:r>
      <w:r w:rsidR="00F10C12" w:rsidRPr="00865E26">
        <w:t>,</w:t>
      </w:r>
      <w:r w:rsidRPr="00865E26">
        <w:t xml:space="preserve"> ставки рефинансирования Центрального банка Российской Федерации.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 xml:space="preserve">4.5. Стороны освобождаются от ответственности за полное или частичное неисполнение обязательств по </w:t>
      </w:r>
      <w:r w:rsidR="00E86AF8" w:rsidRPr="00865E26">
        <w:t>Договор</w:t>
      </w:r>
      <w:r w:rsidRPr="00865E26">
        <w:t xml:space="preserve">у, если оно было вызвано обстоятельствами непреодолимой силы (форс-мажорные обстоятельства), возникшими после заключения </w:t>
      </w:r>
      <w:r w:rsidR="00E86AF8" w:rsidRPr="00865E26">
        <w:t>Договор</w:t>
      </w:r>
      <w:r w:rsidRPr="00865E26">
        <w:t>а.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>4.6. Сторона, ссылающаяся на обстоятельства непреодолимой силы, обязана в течение трёх суток информировать другую Сторону об их наступлении телефонограммой, а также в письменной форме – в течение семи суток. В противном случае эта Сторона не вправе ссылаться на действие обстоятельства непреодолимой силы как на основании освобождения её от ответственности.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>4.7. Надлежащим подтверждением наличия обстоятельств непреодолимой силы служат решения (заявления) компетентных органов государственной власти или иных уполномоченных организаций.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>4.8. По требованию любой из Сторон создаётся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</w:t>
      </w:r>
      <w:proofErr w:type="gramStart"/>
      <w:r w:rsidRPr="00865E26">
        <w:t>ств Ст</w:t>
      </w:r>
      <w:proofErr w:type="gramEnd"/>
      <w:r w:rsidRPr="00865E26">
        <w:t xml:space="preserve">оронами, сроки исполнения обязательств </w:t>
      </w:r>
      <w:r w:rsidRPr="00865E26">
        <w:lastRenderedPageBreak/>
        <w:t>продлеваются соразмерно времени, в течение которого действуют обстоятельства непреодолимой силы.</w:t>
      </w:r>
    </w:p>
    <w:p w:rsidR="005604D2" w:rsidRPr="00865E26" w:rsidRDefault="005604D2" w:rsidP="005604D2">
      <w:pPr>
        <w:pStyle w:val="Style10"/>
        <w:widowControl/>
        <w:spacing w:line="240" w:lineRule="auto"/>
        <w:ind w:firstLine="709"/>
      </w:pPr>
      <w:r w:rsidRPr="00865E26">
        <w:t xml:space="preserve">4.9. При издании органом, осуществляющим оперативно-диспетчерское управление в электроэнергетике или Ростехнадзором актов, создающих невозможность исполнения </w:t>
      </w:r>
      <w:r w:rsidR="00E86AF8" w:rsidRPr="00865E26">
        <w:t>Договор</w:t>
      </w:r>
      <w:r w:rsidRPr="00865E26">
        <w:t xml:space="preserve">а, </w:t>
      </w:r>
      <w:r w:rsidR="00E86AF8" w:rsidRPr="00865E26">
        <w:t>Договор</w:t>
      </w:r>
      <w:r w:rsidRPr="00865E26">
        <w:t xml:space="preserve"> может быть прекращён с момента уведомления </w:t>
      </w:r>
      <w:r w:rsidR="00B01E3F" w:rsidRPr="00865E26">
        <w:t>Заявителя</w:t>
      </w:r>
      <w:r w:rsidRPr="00865E26">
        <w:t xml:space="preserve"> Исполнителем. При этом финансовые обязательства Сторон урегулируются, аналогично предусмотренны</w:t>
      </w:r>
      <w:r w:rsidR="000E285E" w:rsidRPr="00865E26">
        <w:t>е</w:t>
      </w:r>
      <w:r w:rsidRPr="00865E26">
        <w:t xml:space="preserve"> п.4.2 </w:t>
      </w:r>
      <w:r w:rsidR="00E86AF8" w:rsidRPr="00865E26">
        <w:t>Договор</w:t>
      </w:r>
      <w:r w:rsidRPr="00865E26">
        <w:t xml:space="preserve">а. </w:t>
      </w:r>
      <w:r w:rsidR="00B01E3F" w:rsidRPr="00865E26">
        <w:t>Заявитель</w:t>
      </w:r>
      <w:r w:rsidRPr="00865E26">
        <w:t xml:space="preserve"> не вправе требовать в этом случае от Исполнителя возмещения убытков и применения финансовых санкций.</w:t>
      </w:r>
    </w:p>
    <w:p w:rsidR="005604D2" w:rsidRPr="00865E26" w:rsidRDefault="005604D2" w:rsidP="005604D2">
      <w:pPr>
        <w:pStyle w:val="Style2"/>
        <w:widowControl/>
        <w:spacing w:line="240" w:lineRule="auto"/>
        <w:ind w:firstLine="709"/>
        <w:jc w:val="center"/>
      </w:pPr>
    </w:p>
    <w:p w:rsidR="005604D2" w:rsidRPr="00865E26" w:rsidRDefault="005604D2" w:rsidP="005604D2">
      <w:pPr>
        <w:pStyle w:val="Style2"/>
        <w:widowControl/>
        <w:numPr>
          <w:ilvl w:val="0"/>
          <w:numId w:val="9"/>
        </w:numPr>
        <w:spacing w:line="240" w:lineRule="auto"/>
        <w:jc w:val="center"/>
      </w:pPr>
      <w:r w:rsidRPr="00865E26">
        <w:t xml:space="preserve">СРОК ДЕЙСТВИЯ </w:t>
      </w:r>
      <w:r w:rsidR="00E86AF8" w:rsidRPr="00865E26">
        <w:t>ДОГОВОР</w:t>
      </w:r>
      <w:r w:rsidRPr="00865E26">
        <w:t>А</w:t>
      </w:r>
    </w:p>
    <w:p w:rsidR="00865E26" w:rsidRPr="00865E26" w:rsidRDefault="00865E26" w:rsidP="005604D2">
      <w:pPr>
        <w:pStyle w:val="Style2"/>
        <w:widowControl/>
        <w:spacing w:line="240" w:lineRule="auto"/>
        <w:ind w:firstLine="709"/>
        <w:jc w:val="both"/>
      </w:pPr>
    </w:p>
    <w:p w:rsidR="005604D2" w:rsidRPr="00865E26" w:rsidRDefault="005604D2" w:rsidP="005604D2">
      <w:pPr>
        <w:pStyle w:val="Style2"/>
        <w:widowControl/>
        <w:spacing w:line="240" w:lineRule="auto"/>
        <w:ind w:firstLine="709"/>
        <w:jc w:val="both"/>
      </w:pPr>
      <w:r w:rsidRPr="00865E26">
        <w:t xml:space="preserve">5.1. </w:t>
      </w:r>
      <w:r w:rsidR="00E86AF8" w:rsidRPr="00865E26">
        <w:t>Договор</w:t>
      </w:r>
      <w:r w:rsidRPr="00865E26">
        <w:t xml:space="preserve"> вступает в силу с момента подписания настоящего </w:t>
      </w:r>
      <w:r w:rsidR="00E86AF8" w:rsidRPr="00865E26">
        <w:t>Договор</w:t>
      </w:r>
      <w:r w:rsidRPr="00865E26">
        <w:t>а и действует до полного исполнения Сторонами своих обязательств в полном объеме.</w:t>
      </w:r>
    </w:p>
    <w:p w:rsidR="005604D2" w:rsidRPr="00865E26" w:rsidRDefault="005604D2" w:rsidP="00F10847">
      <w:pPr>
        <w:pStyle w:val="Style2"/>
        <w:widowControl/>
        <w:spacing w:line="240" w:lineRule="auto"/>
        <w:ind w:firstLine="709"/>
        <w:jc w:val="both"/>
      </w:pPr>
      <w:r w:rsidRPr="00865E26">
        <w:t xml:space="preserve">5.2. </w:t>
      </w:r>
      <w:r w:rsidR="00A873E6" w:rsidRPr="00865E26">
        <w:t>Заявитель</w:t>
      </w:r>
      <w:r w:rsidR="00F548FF" w:rsidRPr="00865E26">
        <w:t xml:space="preserve"> вправе в одностороннем порядке расторгнут</w:t>
      </w:r>
      <w:r w:rsidR="00B51E4B" w:rsidRPr="00865E26">
        <w:t>ь</w:t>
      </w:r>
      <w:r w:rsidR="00F548FF" w:rsidRPr="00865E26">
        <w:t xml:space="preserve"> договор при нарушении Исполнителем сроков технологического присоединения, указанных в договоре. </w:t>
      </w:r>
      <w:r w:rsidRPr="00865E26">
        <w:t>За</w:t>
      </w:r>
      <w:r w:rsidR="00A873E6" w:rsidRPr="00865E26">
        <w:t>явитель</w:t>
      </w:r>
      <w:r w:rsidRPr="00865E26">
        <w:t xml:space="preserve"> обязан уведомить Исполнителя о намерении расторгнуть </w:t>
      </w:r>
      <w:r w:rsidR="00E86AF8" w:rsidRPr="00865E26">
        <w:t>Договор</w:t>
      </w:r>
      <w:r w:rsidRPr="00865E26">
        <w:t xml:space="preserve"> не позднее, чем за 30 календарных дней до планируемой даты расторжения, при этом Стороны обязаны составить Акт сверки расчетов с учётом требований п.</w:t>
      </w:r>
      <w:r w:rsidR="00582F06">
        <w:t xml:space="preserve"> _____</w:t>
      </w:r>
      <w:r w:rsidRPr="00865E26">
        <w:t xml:space="preserve"> настоящего </w:t>
      </w:r>
      <w:r w:rsidR="00E86AF8" w:rsidRPr="00865E26">
        <w:t>Договор</w:t>
      </w:r>
      <w:r w:rsidRPr="00865E26">
        <w:t xml:space="preserve">а. </w:t>
      </w:r>
      <w:r w:rsidR="00E86AF8" w:rsidRPr="00865E26">
        <w:t>Договор</w:t>
      </w:r>
      <w:r w:rsidRPr="00865E26">
        <w:t xml:space="preserve"> считается расторгнутым с момента полного взаиморасчета Сторон.</w:t>
      </w:r>
    </w:p>
    <w:p w:rsidR="005604D2" w:rsidRPr="00865E26" w:rsidRDefault="005604D2" w:rsidP="005604D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4D2" w:rsidRPr="00865E26" w:rsidRDefault="005604D2" w:rsidP="005604D2">
      <w:pPr>
        <w:pStyle w:val="Style4"/>
        <w:widowControl/>
        <w:numPr>
          <w:ilvl w:val="0"/>
          <w:numId w:val="9"/>
        </w:numPr>
        <w:spacing w:line="240" w:lineRule="auto"/>
        <w:jc w:val="center"/>
      </w:pPr>
      <w:r w:rsidRPr="00865E26">
        <w:t>ЗАКЛЮЧИТЕЛЬНЫЕ ПОЛОЖЕНИЯ</w:t>
      </w:r>
    </w:p>
    <w:p w:rsidR="00865E26" w:rsidRPr="00865E26" w:rsidRDefault="00865E26" w:rsidP="00865E26">
      <w:pPr>
        <w:pStyle w:val="Style6"/>
        <w:widowControl/>
        <w:tabs>
          <w:tab w:val="left" w:pos="970"/>
        </w:tabs>
        <w:spacing w:line="240" w:lineRule="auto"/>
      </w:pPr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970"/>
        </w:tabs>
        <w:spacing w:line="240" w:lineRule="auto"/>
        <w:ind w:firstLine="709"/>
      </w:pPr>
      <w:proofErr w:type="gramStart"/>
      <w:r w:rsidRPr="00865E26">
        <w:t xml:space="preserve">Сведения о деятельности Сторон, полученные ими при заключении, изменении (дополнении), исполнении и расторжении </w:t>
      </w:r>
      <w:r w:rsidR="00E86AF8" w:rsidRPr="00865E26">
        <w:t>Договор</w:t>
      </w:r>
      <w:r w:rsidRPr="00865E26">
        <w:t xml:space="preserve">а, а также сведения, вытекающие из содержания </w:t>
      </w:r>
      <w:r w:rsidR="00E86AF8" w:rsidRPr="00865E26">
        <w:t>Договор</w:t>
      </w:r>
      <w:r w:rsidRPr="00865E26">
        <w:t xml:space="preserve">а, являются коммерческой тайной и не подлежат разглашению третьим лицам (кроме, как в случаях, предусмотренных действующим законодательством РФ или соглашением Сторон) в течение срока действия </w:t>
      </w:r>
      <w:r w:rsidR="00E86AF8" w:rsidRPr="00865E26">
        <w:t>Договор</w:t>
      </w:r>
      <w:r w:rsidRPr="00865E26">
        <w:t>а и в течение трех лет после его окончания.</w:t>
      </w:r>
      <w:proofErr w:type="gramEnd"/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970"/>
        </w:tabs>
        <w:spacing w:line="240" w:lineRule="auto"/>
        <w:ind w:firstLine="709"/>
      </w:pPr>
      <w:r w:rsidRPr="00865E26">
        <w:t xml:space="preserve">При разрешении вопросов, не урегулированных </w:t>
      </w:r>
      <w:r w:rsidR="00E86AF8" w:rsidRPr="00865E26">
        <w:t>Договор</w:t>
      </w:r>
      <w:r w:rsidRPr="00865E26">
        <w:t>ом, Стороны учитывают взаимные интересы и руководствуются действующим законодательством РФ.</w:t>
      </w:r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970"/>
        </w:tabs>
        <w:spacing w:line="240" w:lineRule="auto"/>
        <w:ind w:firstLine="709"/>
      </w:pPr>
      <w:r w:rsidRPr="00865E26">
        <w:t xml:space="preserve">Споры, возникающие при исполнении </w:t>
      </w:r>
      <w:r w:rsidR="00E86AF8" w:rsidRPr="00865E26">
        <w:t>Договор</w:t>
      </w:r>
      <w:r w:rsidRPr="00865E26">
        <w:t>а, разрешаются Сторонами в форме переговоров, а при невозможности достижения согласованного решения передаются в арбитражный суд по месту нахождения Исполнителя.</w:t>
      </w:r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970"/>
        </w:tabs>
        <w:spacing w:line="240" w:lineRule="auto"/>
        <w:ind w:firstLine="709"/>
      </w:pPr>
      <w:r w:rsidRPr="00865E26">
        <w:t xml:space="preserve">Любые изменения или дополнения к настоящему </w:t>
      </w:r>
      <w:r w:rsidR="00E86AF8" w:rsidRPr="00865E26">
        <w:t>Договор</w:t>
      </w:r>
      <w:r w:rsidRPr="00865E26">
        <w:t>у, не противоречащие действующему законодательству Российской Федерации, оформляются дополнительными соглашениями Сторон в письменной форме.</w:t>
      </w:r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1061"/>
        </w:tabs>
        <w:spacing w:line="240" w:lineRule="auto"/>
        <w:ind w:firstLine="709"/>
      </w:pPr>
      <w:r w:rsidRPr="00865E26">
        <w:t xml:space="preserve">Стороны обязуются письменно уведомлять друг друга об изменении формы собственности, банковских и почтовых реквизитов, смене руководства, реорганизации, ликвидации и иных обстоятельствах, влияющих на надлежащее исполнение предусмотренных </w:t>
      </w:r>
      <w:r w:rsidR="00E86AF8" w:rsidRPr="00865E26">
        <w:t>Договор</w:t>
      </w:r>
      <w:r w:rsidRPr="00865E26">
        <w:t>ом обязательств, в срок не позднее 10 рабочих дней с момента наступления соответствующих обстоятельств.</w:t>
      </w:r>
    </w:p>
    <w:p w:rsidR="005604D2" w:rsidRPr="00865E26" w:rsidRDefault="005604D2" w:rsidP="005604D2">
      <w:pPr>
        <w:pStyle w:val="Style6"/>
        <w:widowControl/>
        <w:numPr>
          <w:ilvl w:val="0"/>
          <w:numId w:val="7"/>
        </w:numPr>
        <w:tabs>
          <w:tab w:val="left" w:pos="1061"/>
          <w:tab w:val="left" w:pos="1276"/>
        </w:tabs>
        <w:spacing w:line="240" w:lineRule="auto"/>
        <w:ind w:firstLine="709"/>
      </w:pPr>
      <w:r w:rsidRPr="00865E26">
        <w:t>В случае каких-либо изменений в цепочке собственников, включая бенефициаров, и (или) исполнительных органах За</w:t>
      </w:r>
      <w:r w:rsidR="00BC170D" w:rsidRPr="00865E26">
        <w:t>явитель</w:t>
      </w:r>
      <w:r w:rsidRPr="00865E26">
        <w:t xml:space="preserve"> обязуется предоставить соответствующую информацию не позднее 5 (пяти) календарных дней после таких изменений. Непредставление  указанной информации, а также ее изменений, предоставление ее с нарушением сроков, а также предоставление неполной или недостоверной информации является безусловным основанием для одностороннего отказа Исполнителя от настоящего </w:t>
      </w:r>
      <w:r w:rsidR="008A2F4A" w:rsidRPr="00865E26">
        <w:t>Д</w:t>
      </w:r>
      <w:r w:rsidRPr="00865E26">
        <w:t xml:space="preserve">оговора. В этом случае </w:t>
      </w:r>
      <w:r w:rsidR="008A2F4A" w:rsidRPr="00865E26">
        <w:t>Д</w:t>
      </w:r>
      <w:r w:rsidRPr="00865E26">
        <w:t>оговор считается расторгнутым с момента получения За</w:t>
      </w:r>
      <w:r w:rsidR="00BC170D" w:rsidRPr="00865E26">
        <w:t>явителе</w:t>
      </w:r>
      <w:r w:rsidRPr="00865E26">
        <w:t>м, соответствующего уведомления противоположной Стороны, если иной срок не указан в уведомлении.</w:t>
      </w:r>
    </w:p>
    <w:p w:rsidR="00A3242D" w:rsidRPr="00865E26" w:rsidRDefault="00E86AF8" w:rsidP="00A3242D">
      <w:pPr>
        <w:pStyle w:val="Style6"/>
        <w:widowControl/>
        <w:numPr>
          <w:ilvl w:val="0"/>
          <w:numId w:val="7"/>
        </w:numPr>
        <w:tabs>
          <w:tab w:val="left" w:pos="1061"/>
          <w:tab w:val="left" w:pos="1210"/>
        </w:tabs>
        <w:spacing w:line="240" w:lineRule="auto"/>
        <w:ind w:firstLine="709"/>
      </w:pPr>
      <w:r w:rsidRPr="00865E26">
        <w:t>Договор</w:t>
      </w:r>
      <w:r w:rsidR="005604D2" w:rsidRPr="00865E26">
        <w:t xml:space="preserve"> составлен в двух экземплярах, имеющих равную юридическую силу и находящихся по одному экземпляр у каждой из Сторон.</w:t>
      </w:r>
    </w:p>
    <w:p w:rsidR="00AE2CA7" w:rsidRPr="00865E26" w:rsidRDefault="00AE2CA7" w:rsidP="00AE2CA7">
      <w:pPr>
        <w:pStyle w:val="Style6"/>
        <w:widowControl/>
        <w:tabs>
          <w:tab w:val="left" w:pos="1061"/>
          <w:tab w:val="left" w:pos="1210"/>
        </w:tabs>
        <w:spacing w:line="240" w:lineRule="auto"/>
      </w:pPr>
    </w:p>
    <w:p w:rsidR="005604D2" w:rsidRPr="00865E26" w:rsidRDefault="005604D2" w:rsidP="005604D2">
      <w:pPr>
        <w:pStyle w:val="Style4"/>
        <w:widowControl/>
        <w:numPr>
          <w:ilvl w:val="0"/>
          <w:numId w:val="9"/>
        </w:numPr>
        <w:spacing w:line="240" w:lineRule="auto"/>
        <w:ind w:right="11"/>
        <w:jc w:val="center"/>
      </w:pPr>
      <w:r w:rsidRPr="00865E26">
        <w:t xml:space="preserve">ПРИЛОЖЕНИЯ К </w:t>
      </w:r>
      <w:r w:rsidR="00E86AF8" w:rsidRPr="00865E26">
        <w:t>ДОГОВОР</w:t>
      </w:r>
      <w:r w:rsidRPr="00865E26">
        <w:t>У.</w:t>
      </w:r>
    </w:p>
    <w:p w:rsidR="005604D2" w:rsidRPr="00865E26" w:rsidRDefault="005604D2" w:rsidP="005604D2">
      <w:pPr>
        <w:pStyle w:val="Style4"/>
        <w:widowControl/>
        <w:spacing w:line="240" w:lineRule="auto"/>
        <w:ind w:left="538"/>
        <w:jc w:val="both"/>
      </w:pPr>
      <w:r w:rsidRPr="00865E26">
        <w:t>7.1. Приложение</w:t>
      </w:r>
      <w:r w:rsidR="00AE018A" w:rsidRPr="00865E26">
        <w:t xml:space="preserve"> № 1 «Технические условия № </w:t>
      </w:r>
      <w:r w:rsidR="00582F06">
        <w:t>_________________________</w:t>
      </w:r>
      <w:r w:rsidRPr="00865E26">
        <w:t>»</w:t>
      </w:r>
    </w:p>
    <w:p w:rsidR="005604D2" w:rsidRPr="00865E26" w:rsidRDefault="005604D2" w:rsidP="005604D2">
      <w:pPr>
        <w:pStyle w:val="Style4"/>
        <w:widowControl/>
        <w:spacing w:line="240" w:lineRule="auto"/>
        <w:ind w:left="538"/>
        <w:jc w:val="both"/>
      </w:pPr>
    </w:p>
    <w:p w:rsidR="005604D2" w:rsidRPr="00865E26" w:rsidRDefault="005604D2" w:rsidP="005604D2">
      <w:pPr>
        <w:pStyle w:val="Style6"/>
        <w:widowControl/>
        <w:numPr>
          <w:ilvl w:val="0"/>
          <w:numId w:val="9"/>
        </w:numPr>
        <w:tabs>
          <w:tab w:val="left" w:pos="1061"/>
        </w:tabs>
        <w:spacing w:line="240" w:lineRule="auto"/>
        <w:ind w:left="1069" w:firstLine="0"/>
        <w:jc w:val="center"/>
      </w:pPr>
      <w:r w:rsidRPr="00865E26">
        <w:t>АДРЕСА И ПЛАТЕЖНЫЕ РЕКВИЗИТЫ СТОРОН</w:t>
      </w:r>
    </w:p>
    <w:p w:rsidR="00F40F06" w:rsidRPr="00865E26" w:rsidRDefault="00F40F06" w:rsidP="00F40F06">
      <w:pPr>
        <w:pStyle w:val="Style6"/>
        <w:widowControl/>
        <w:tabs>
          <w:tab w:val="left" w:pos="1061"/>
        </w:tabs>
        <w:spacing w:line="240" w:lineRule="auto"/>
        <w:ind w:left="1069" w:firstLine="0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5103"/>
      </w:tblGrid>
      <w:tr w:rsidR="005604D2" w:rsidRPr="00865E26" w:rsidTr="00824938">
        <w:trPr>
          <w:trHeight w:val="7162"/>
        </w:trPr>
        <w:tc>
          <w:tcPr>
            <w:tcW w:w="5353" w:type="dxa"/>
          </w:tcPr>
          <w:p w:rsidR="005604D2" w:rsidRPr="00865E26" w:rsidRDefault="005604D2" w:rsidP="00824938">
            <w:pPr>
              <w:rPr>
                <w:b/>
              </w:rPr>
            </w:pPr>
            <w:r w:rsidRPr="00865E26">
              <w:rPr>
                <w:b/>
              </w:rPr>
              <w:t>Исполнитель:</w:t>
            </w:r>
          </w:p>
          <w:p w:rsidR="006B7584" w:rsidRDefault="006B7584" w:rsidP="00824938"/>
          <w:p w:rsidR="005604D2" w:rsidRPr="006B7584" w:rsidRDefault="0065014C" w:rsidP="00824938">
            <w:pPr>
              <w:rPr>
                <w:b/>
              </w:rPr>
            </w:pPr>
            <w:r w:rsidRPr="006B7584">
              <w:rPr>
                <w:b/>
              </w:rPr>
              <w:t>А</w:t>
            </w:r>
            <w:r w:rsidR="005604D2" w:rsidRPr="006B7584">
              <w:rPr>
                <w:b/>
              </w:rPr>
              <w:t>кционерное общество</w:t>
            </w:r>
          </w:p>
          <w:p w:rsidR="005604D2" w:rsidRPr="006B7584" w:rsidRDefault="005604D2" w:rsidP="00824938">
            <w:pPr>
              <w:pStyle w:val="a4"/>
              <w:ind w:firstLine="0"/>
              <w:rPr>
                <w:b/>
                <w:sz w:val="24"/>
                <w:szCs w:val="24"/>
              </w:rPr>
            </w:pPr>
            <w:r w:rsidRPr="006B7584">
              <w:rPr>
                <w:b/>
                <w:sz w:val="24"/>
                <w:szCs w:val="24"/>
              </w:rPr>
              <w:t xml:space="preserve">«Дальневосточная энергетическая </w:t>
            </w:r>
          </w:p>
          <w:p w:rsidR="005604D2" w:rsidRPr="00865E26" w:rsidRDefault="005604D2" w:rsidP="00824938">
            <w:pPr>
              <w:pStyle w:val="a4"/>
              <w:ind w:firstLine="0"/>
              <w:rPr>
                <w:sz w:val="24"/>
                <w:szCs w:val="24"/>
              </w:rPr>
            </w:pPr>
            <w:r w:rsidRPr="006B7584">
              <w:rPr>
                <w:b/>
                <w:sz w:val="24"/>
                <w:szCs w:val="24"/>
              </w:rPr>
              <w:t>упра</w:t>
            </w:r>
            <w:r w:rsidR="006B7584" w:rsidRPr="006B7584">
              <w:rPr>
                <w:b/>
                <w:sz w:val="24"/>
                <w:szCs w:val="24"/>
              </w:rPr>
              <w:t>вляющая компания»</w:t>
            </w:r>
          </w:p>
          <w:p w:rsidR="006B7584" w:rsidRDefault="006B7584" w:rsidP="0065014C"/>
          <w:p w:rsidR="006B7584" w:rsidRDefault="006B7584" w:rsidP="0065014C"/>
          <w:p w:rsidR="006B7584" w:rsidRDefault="006B7584" w:rsidP="0065014C"/>
          <w:p w:rsidR="0065014C" w:rsidRPr="0065014C" w:rsidRDefault="0065014C" w:rsidP="0065014C">
            <w:r w:rsidRPr="0065014C">
              <w:t>690003, Приморский край,</w:t>
            </w:r>
          </w:p>
          <w:p w:rsidR="0065014C" w:rsidRPr="0065014C" w:rsidRDefault="0065014C" w:rsidP="0065014C">
            <w:r w:rsidRPr="0065014C">
              <w:t xml:space="preserve"> г. Владивосток, ул. Станюковича, 1</w:t>
            </w:r>
          </w:p>
          <w:p w:rsidR="0065014C" w:rsidRPr="0065014C" w:rsidRDefault="0065014C" w:rsidP="0065014C">
            <w:proofErr w:type="gramStart"/>
            <w:r w:rsidRPr="0065014C">
              <w:t>Р</w:t>
            </w:r>
            <w:proofErr w:type="gramEnd"/>
            <w:r w:rsidRPr="0065014C">
              <w:t>/</w:t>
            </w:r>
            <w:proofErr w:type="spellStart"/>
            <w:r w:rsidRPr="0065014C">
              <w:t>сч</w:t>
            </w:r>
            <w:proofErr w:type="spellEnd"/>
            <w:r w:rsidRPr="0065014C">
              <w:t xml:space="preserve"> 40702810</w:t>
            </w:r>
            <w:r w:rsidR="002D0124">
              <w:t>4</w:t>
            </w:r>
            <w:r w:rsidRPr="0065014C">
              <w:t>45510000</w:t>
            </w:r>
            <w:r w:rsidR="002D0124">
              <w:t>490</w:t>
            </w:r>
          </w:p>
          <w:p w:rsidR="005505F9" w:rsidRDefault="0065014C" w:rsidP="0065014C">
            <w:r w:rsidRPr="0065014C">
              <w:t xml:space="preserve">Дальневосточный филиал </w:t>
            </w:r>
          </w:p>
          <w:p w:rsidR="0065014C" w:rsidRPr="0065014C" w:rsidRDefault="0065014C" w:rsidP="0065014C">
            <w:r w:rsidRPr="0065014C">
              <w:t>ПАО  РОСБАНК</w:t>
            </w:r>
            <w:r w:rsidR="005505F9">
              <w:t>, г. Владивосток</w:t>
            </w:r>
          </w:p>
          <w:p w:rsidR="0065014C" w:rsidRDefault="0065014C" w:rsidP="0065014C">
            <w:r w:rsidRPr="0065014C">
              <w:t xml:space="preserve">БИК 040507871 </w:t>
            </w:r>
          </w:p>
          <w:p w:rsidR="0065014C" w:rsidRPr="0065014C" w:rsidRDefault="0065014C" w:rsidP="0065014C">
            <w:r w:rsidRPr="0065014C">
              <w:t>Корр. счет 30101810300000000871</w:t>
            </w:r>
          </w:p>
          <w:p w:rsidR="0065014C" w:rsidRPr="0065014C" w:rsidRDefault="0065014C" w:rsidP="0065014C">
            <w:pPr>
              <w:pStyle w:val="1"/>
              <w:outlineLvl w:val="0"/>
              <w:rPr>
                <w:sz w:val="24"/>
                <w:szCs w:val="24"/>
              </w:rPr>
            </w:pPr>
            <w:r w:rsidRPr="0065014C">
              <w:rPr>
                <w:sz w:val="24"/>
                <w:szCs w:val="24"/>
              </w:rPr>
              <w:t>ИНН 7730060164</w:t>
            </w:r>
            <w:r w:rsidR="006B7584">
              <w:rPr>
                <w:sz w:val="24"/>
                <w:szCs w:val="24"/>
              </w:rPr>
              <w:t xml:space="preserve">  </w:t>
            </w:r>
            <w:r w:rsidRPr="0065014C">
              <w:rPr>
                <w:sz w:val="24"/>
                <w:szCs w:val="24"/>
              </w:rPr>
              <w:t xml:space="preserve"> </w:t>
            </w:r>
            <w:r w:rsidR="006B7584">
              <w:rPr>
                <w:sz w:val="24"/>
                <w:szCs w:val="24"/>
              </w:rPr>
              <w:t xml:space="preserve"> </w:t>
            </w:r>
            <w:r w:rsidRPr="0065014C">
              <w:rPr>
                <w:sz w:val="24"/>
                <w:szCs w:val="24"/>
              </w:rPr>
              <w:t xml:space="preserve">КПП 253643001 </w:t>
            </w:r>
          </w:p>
          <w:p w:rsidR="0065014C" w:rsidRPr="0065014C" w:rsidRDefault="0065014C" w:rsidP="0065014C">
            <w:r w:rsidRPr="0065014C">
              <w:t xml:space="preserve">ОКОНХ 19900  </w:t>
            </w:r>
            <w:r w:rsidR="006B7584">
              <w:t xml:space="preserve">      </w:t>
            </w:r>
            <w:r w:rsidRPr="0065014C">
              <w:t>ОКПО 57822035</w:t>
            </w:r>
          </w:p>
          <w:p w:rsidR="001315C9" w:rsidRDefault="001315C9" w:rsidP="001315C9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  <w:jc w:val="left"/>
            </w:pPr>
          </w:p>
          <w:p w:rsidR="0065014C" w:rsidRPr="00865E26" w:rsidRDefault="0065014C" w:rsidP="001315C9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  <w:jc w:val="left"/>
            </w:pPr>
          </w:p>
          <w:p w:rsidR="001315C9" w:rsidRPr="00865E26" w:rsidRDefault="0065014C" w:rsidP="001315C9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  <w:jc w:val="left"/>
            </w:pPr>
            <w:r>
              <w:t>И.о. г</w:t>
            </w:r>
            <w:r w:rsidR="001315C9" w:rsidRPr="00865E26">
              <w:t>енеральн</w:t>
            </w:r>
            <w:r>
              <w:t>ого директора</w:t>
            </w:r>
          </w:p>
          <w:p w:rsidR="001315C9" w:rsidRPr="00865E26" w:rsidRDefault="001315C9" w:rsidP="001315C9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  <w:jc w:val="left"/>
            </w:pPr>
            <w:r w:rsidRPr="00865E26">
              <w:t>АО «ДВЭУК»</w:t>
            </w:r>
          </w:p>
          <w:p w:rsidR="001315C9" w:rsidRPr="00865E26" w:rsidRDefault="001315C9" w:rsidP="001315C9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  <w:jc w:val="left"/>
            </w:pPr>
          </w:p>
          <w:p w:rsidR="00CE66EE" w:rsidRPr="00865E26" w:rsidRDefault="00CE66EE" w:rsidP="00CE66EE">
            <w:pPr>
              <w:pStyle w:val="Style6"/>
              <w:widowControl/>
              <w:spacing w:line="240" w:lineRule="auto"/>
              <w:ind w:firstLine="0"/>
            </w:pPr>
          </w:p>
          <w:p w:rsidR="005604D2" w:rsidRPr="00865E26" w:rsidRDefault="00CE66EE" w:rsidP="0065014C">
            <w:pPr>
              <w:pStyle w:val="Style6"/>
              <w:widowControl/>
              <w:spacing w:line="240" w:lineRule="auto"/>
              <w:ind w:firstLine="0"/>
            </w:pPr>
            <w:r w:rsidRPr="00865E26">
              <w:t>______________</w:t>
            </w:r>
            <w:r w:rsidR="001315C9" w:rsidRPr="00865E26">
              <w:t xml:space="preserve"> </w:t>
            </w:r>
            <w:r w:rsidR="0065014C">
              <w:t>Д.Э. Селютин</w:t>
            </w:r>
            <w:r w:rsidR="001315C9" w:rsidRPr="00865E26">
              <w:t xml:space="preserve"> </w:t>
            </w:r>
          </w:p>
        </w:tc>
        <w:tc>
          <w:tcPr>
            <w:tcW w:w="5103" w:type="dxa"/>
          </w:tcPr>
          <w:p w:rsidR="005604D2" w:rsidRPr="00865E26" w:rsidRDefault="005604D2" w:rsidP="00824938">
            <w:pPr>
              <w:overflowPunct w:val="0"/>
              <w:jc w:val="both"/>
              <w:textAlignment w:val="baseline"/>
              <w:rPr>
                <w:b/>
              </w:rPr>
            </w:pPr>
            <w:r w:rsidRPr="00865E26">
              <w:rPr>
                <w:b/>
              </w:rPr>
              <w:t>За</w:t>
            </w:r>
            <w:r w:rsidR="006B4462" w:rsidRPr="00865E26">
              <w:rPr>
                <w:b/>
              </w:rPr>
              <w:t>явитель</w:t>
            </w:r>
            <w:r w:rsidRPr="00865E26">
              <w:rPr>
                <w:b/>
              </w:rPr>
              <w:t>:</w:t>
            </w:r>
          </w:p>
          <w:p w:rsidR="006B7584" w:rsidRDefault="006B7584" w:rsidP="00824938">
            <w:pPr>
              <w:overflowPunct w:val="0"/>
              <w:textAlignment w:val="baseline"/>
            </w:pP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7C75BC" w:rsidRDefault="00582F06" w:rsidP="00824938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582F06" w:rsidRPr="006B7584" w:rsidRDefault="00582F06" w:rsidP="00824938">
            <w:pPr>
              <w:overflowPunct w:val="0"/>
              <w:textAlignment w:val="baseline"/>
              <w:rPr>
                <w:b/>
              </w:rPr>
            </w:pPr>
          </w:p>
          <w:p w:rsidR="0081445A" w:rsidRPr="00865E26" w:rsidRDefault="0081445A" w:rsidP="008F512A">
            <w:pPr>
              <w:overflowPunct w:val="0"/>
              <w:textAlignment w:val="baseline"/>
            </w:pPr>
          </w:p>
          <w:p w:rsidR="00582F06" w:rsidRDefault="00582F06" w:rsidP="006B7584">
            <w:pPr>
              <w:pStyle w:val="Default"/>
              <w:jc w:val="both"/>
            </w:pPr>
          </w:p>
          <w:p w:rsidR="004765A1" w:rsidRDefault="00582F06" w:rsidP="006B7584">
            <w:pPr>
              <w:pStyle w:val="Default"/>
              <w:jc w:val="both"/>
            </w:pPr>
            <w:r>
              <w:t>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Pr="006B7584" w:rsidRDefault="00582F06" w:rsidP="006B7584">
            <w:pPr>
              <w:pStyle w:val="Default"/>
              <w:jc w:val="both"/>
            </w:pPr>
          </w:p>
          <w:p w:rsidR="004E3291" w:rsidRDefault="004E3291" w:rsidP="00824938"/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582F06" w:rsidRDefault="00582F06" w:rsidP="00582F06">
            <w:pPr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:rsidR="006B7584" w:rsidRDefault="006B7584" w:rsidP="0065014C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</w:pPr>
          </w:p>
          <w:p w:rsidR="00582F06" w:rsidRDefault="00582F06" w:rsidP="0065014C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</w:pPr>
          </w:p>
          <w:p w:rsidR="005604D2" w:rsidRPr="00865E26" w:rsidRDefault="000A73CE" w:rsidP="00582F06">
            <w:pPr>
              <w:pStyle w:val="Style6"/>
              <w:widowControl/>
              <w:tabs>
                <w:tab w:val="left" w:pos="1061"/>
              </w:tabs>
              <w:spacing w:line="240" w:lineRule="auto"/>
              <w:ind w:firstLine="0"/>
            </w:pPr>
            <w:r w:rsidRPr="00865E26">
              <w:t>______________</w:t>
            </w:r>
            <w:r w:rsidR="0090157F" w:rsidRPr="00865E26">
              <w:t xml:space="preserve"> </w:t>
            </w:r>
            <w:r w:rsidR="00582F06">
              <w:t>_______________</w:t>
            </w:r>
          </w:p>
        </w:tc>
      </w:tr>
    </w:tbl>
    <w:p w:rsidR="005604D2" w:rsidRPr="00865E26" w:rsidRDefault="005604D2" w:rsidP="005604D2">
      <w:pPr>
        <w:pStyle w:val="Style6"/>
        <w:widowControl/>
        <w:tabs>
          <w:tab w:val="left" w:pos="1061"/>
        </w:tabs>
        <w:spacing w:line="240" w:lineRule="auto"/>
        <w:ind w:left="1069" w:firstLine="0"/>
        <w:jc w:val="center"/>
      </w:pPr>
    </w:p>
    <w:p w:rsidR="00FD2DDA" w:rsidRPr="00865E26" w:rsidRDefault="00FD2DDA"/>
    <w:sectPr w:rsidR="00FD2DDA" w:rsidRPr="00865E26" w:rsidSect="00BA17B0">
      <w:footerReference w:type="default" r:id="rId8"/>
      <w:pgSz w:w="11907" w:h="16839" w:code="9"/>
      <w:pgMar w:top="1276" w:right="868" w:bottom="1276" w:left="107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66" w:rsidRDefault="005C5B66" w:rsidP="00026A3B">
      <w:r>
        <w:separator/>
      </w:r>
    </w:p>
  </w:endnote>
  <w:endnote w:type="continuationSeparator" w:id="0">
    <w:p w:rsidR="005C5B66" w:rsidRDefault="005C5B66" w:rsidP="0002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16" w:rsidRDefault="00793D97">
    <w:pPr>
      <w:pStyle w:val="Style11"/>
      <w:widowControl/>
      <w:ind w:right="82"/>
      <w:jc w:val="right"/>
      <w:rPr>
        <w:rStyle w:val="FontStyle16"/>
      </w:rPr>
    </w:pPr>
    <w:r>
      <w:rPr>
        <w:rStyle w:val="FontStyle16"/>
      </w:rPr>
      <w:fldChar w:fldCharType="begin"/>
    </w:r>
    <w:r w:rsidR="007D7916">
      <w:rPr>
        <w:rStyle w:val="FontStyle16"/>
      </w:rPr>
      <w:instrText>PAGE</w:instrText>
    </w:r>
    <w:r>
      <w:rPr>
        <w:rStyle w:val="FontStyle16"/>
      </w:rPr>
      <w:fldChar w:fldCharType="separate"/>
    </w:r>
    <w:r w:rsidR="00A374C3">
      <w:rPr>
        <w:rStyle w:val="FontStyle16"/>
        <w:noProof/>
      </w:rPr>
      <w:t>1</w:t>
    </w:r>
    <w:r>
      <w:rPr>
        <w:rStyle w:val="FontStyle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66" w:rsidRDefault="005C5B66" w:rsidP="00026A3B">
      <w:r>
        <w:separator/>
      </w:r>
    </w:p>
  </w:footnote>
  <w:footnote w:type="continuationSeparator" w:id="0">
    <w:p w:rsidR="005C5B66" w:rsidRDefault="005C5B66" w:rsidP="00026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6EC"/>
    <w:multiLevelType w:val="hybridMultilevel"/>
    <w:tmpl w:val="810053D4"/>
    <w:lvl w:ilvl="0" w:tplc="82FEC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7A35"/>
    <w:multiLevelType w:val="singleLevel"/>
    <w:tmpl w:val="1D56BEE2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2DE32B11"/>
    <w:multiLevelType w:val="hybridMultilevel"/>
    <w:tmpl w:val="E3A83D88"/>
    <w:lvl w:ilvl="0" w:tplc="82FEC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141E0"/>
    <w:multiLevelType w:val="singleLevel"/>
    <w:tmpl w:val="05B682D8"/>
    <w:lvl w:ilvl="0">
      <w:start w:val="1"/>
      <w:numFmt w:val="decimal"/>
      <w:lvlText w:val="2.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3A003EB7"/>
    <w:multiLevelType w:val="singleLevel"/>
    <w:tmpl w:val="7CCE8798"/>
    <w:lvl w:ilvl="0">
      <w:start w:val="1"/>
      <w:numFmt w:val="decimal"/>
      <w:lvlText w:val="2.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475F4317"/>
    <w:multiLevelType w:val="singleLevel"/>
    <w:tmpl w:val="3A8A480C"/>
    <w:lvl w:ilvl="0">
      <w:start w:val="2"/>
      <w:numFmt w:val="decimal"/>
      <w:lvlText w:val="2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52112368"/>
    <w:multiLevelType w:val="hybridMultilevel"/>
    <w:tmpl w:val="1B3E6E72"/>
    <w:lvl w:ilvl="0" w:tplc="82FEC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944F3"/>
    <w:multiLevelType w:val="hybridMultilevel"/>
    <w:tmpl w:val="BE2AC5AC"/>
    <w:lvl w:ilvl="0" w:tplc="82FEC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30BBC"/>
    <w:multiLevelType w:val="hybridMultilevel"/>
    <w:tmpl w:val="BFE654B8"/>
    <w:lvl w:ilvl="0" w:tplc="82FEC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929B4"/>
    <w:multiLevelType w:val="multilevel"/>
    <w:tmpl w:val="6832E5A8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6BB54866"/>
    <w:multiLevelType w:val="singleLevel"/>
    <w:tmpl w:val="89D41732"/>
    <w:lvl w:ilvl="0">
      <w:start w:val="1"/>
      <w:numFmt w:val="decimal"/>
      <w:lvlText w:val="2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6C4A2C7F"/>
    <w:multiLevelType w:val="hybridMultilevel"/>
    <w:tmpl w:val="394A4552"/>
    <w:lvl w:ilvl="0" w:tplc="63147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F5B49EE"/>
    <w:multiLevelType w:val="singleLevel"/>
    <w:tmpl w:val="2B9C729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18E302D"/>
    <w:multiLevelType w:val="hybridMultilevel"/>
    <w:tmpl w:val="C128A234"/>
    <w:lvl w:ilvl="0" w:tplc="82FEC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8"/>
        <w:numFmt w:val="decimal"/>
        <w:lvlText w:val="2.3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4D2"/>
    <w:rsid w:val="00001786"/>
    <w:rsid w:val="000056D7"/>
    <w:rsid w:val="00010DCC"/>
    <w:rsid w:val="00014C22"/>
    <w:rsid w:val="00015B2D"/>
    <w:rsid w:val="00017ED6"/>
    <w:rsid w:val="00023E0E"/>
    <w:rsid w:val="000243AB"/>
    <w:rsid w:val="000245A3"/>
    <w:rsid w:val="00026A3B"/>
    <w:rsid w:val="00027456"/>
    <w:rsid w:val="000303F1"/>
    <w:rsid w:val="00037C39"/>
    <w:rsid w:val="000466E0"/>
    <w:rsid w:val="00047F0D"/>
    <w:rsid w:val="00052668"/>
    <w:rsid w:val="00053904"/>
    <w:rsid w:val="00053F8D"/>
    <w:rsid w:val="00055F01"/>
    <w:rsid w:val="000600B9"/>
    <w:rsid w:val="000615BB"/>
    <w:rsid w:val="000653FC"/>
    <w:rsid w:val="00065601"/>
    <w:rsid w:val="000662FE"/>
    <w:rsid w:val="00067D70"/>
    <w:rsid w:val="00070E83"/>
    <w:rsid w:val="000732B1"/>
    <w:rsid w:val="000732F5"/>
    <w:rsid w:val="00074196"/>
    <w:rsid w:val="00074826"/>
    <w:rsid w:val="00074CC7"/>
    <w:rsid w:val="00074D63"/>
    <w:rsid w:val="00076055"/>
    <w:rsid w:val="00076162"/>
    <w:rsid w:val="000761CF"/>
    <w:rsid w:val="00076725"/>
    <w:rsid w:val="00077A84"/>
    <w:rsid w:val="00080F0C"/>
    <w:rsid w:val="00081B76"/>
    <w:rsid w:val="000823E8"/>
    <w:rsid w:val="00083E72"/>
    <w:rsid w:val="00092184"/>
    <w:rsid w:val="000925A0"/>
    <w:rsid w:val="0009598A"/>
    <w:rsid w:val="000A0951"/>
    <w:rsid w:val="000A268E"/>
    <w:rsid w:val="000A29C7"/>
    <w:rsid w:val="000A3E48"/>
    <w:rsid w:val="000A4EEB"/>
    <w:rsid w:val="000A73CE"/>
    <w:rsid w:val="000A7950"/>
    <w:rsid w:val="000A7AC2"/>
    <w:rsid w:val="000B1775"/>
    <w:rsid w:val="000B2EDC"/>
    <w:rsid w:val="000B3236"/>
    <w:rsid w:val="000B39D6"/>
    <w:rsid w:val="000B4D27"/>
    <w:rsid w:val="000B6912"/>
    <w:rsid w:val="000B7009"/>
    <w:rsid w:val="000B7968"/>
    <w:rsid w:val="000C2273"/>
    <w:rsid w:val="000C374D"/>
    <w:rsid w:val="000C4468"/>
    <w:rsid w:val="000C65C1"/>
    <w:rsid w:val="000D04DD"/>
    <w:rsid w:val="000D0C32"/>
    <w:rsid w:val="000D3C21"/>
    <w:rsid w:val="000D5502"/>
    <w:rsid w:val="000D62A3"/>
    <w:rsid w:val="000D6A86"/>
    <w:rsid w:val="000D7B5B"/>
    <w:rsid w:val="000D7E0C"/>
    <w:rsid w:val="000D7E2E"/>
    <w:rsid w:val="000E2237"/>
    <w:rsid w:val="000E2731"/>
    <w:rsid w:val="000E285E"/>
    <w:rsid w:val="000E532D"/>
    <w:rsid w:val="000E5CF9"/>
    <w:rsid w:val="000E6D06"/>
    <w:rsid w:val="000E7ADD"/>
    <w:rsid w:val="000F44E6"/>
    <w:rsid w:val="000F4FED"/>
    <w:rsid w:val="000F72AB"/>
    <w:rsid w:val="00100313"/>
    <w:rsid w:val="00100CFC"/>
    <w:rsid w:val="001010AD"/>
    <w:rsid w:val="00101BE3"/>
    <w:rsid w:val="001050A0"/>
    <w:rsid w:val="0010551C"/>
    <w:rsid w:val="00105889"/>
    <w:rsid w:val="00105B49"/>
    <w:rsid w:val="0010600A"/>
    <w:rsid w:val="001079BC"/>
    <w:rsid w:val="001104AD"/>
    <w:rsid w:val="001109F2"/>
    <w:rsid w:val="00111C47"/>
    <w:rsid w:val="00112871"/>
    <w:rsid w:val="00120BBA"/>
    <w:rsid w:val="00121CD9"/>
    <w:rsid w:val="00123FC9"/>
    <w:rsid w:val="00124692"/>
    <w:rsid w:val="00124CAD"/>
    <w:rsid w:val="00124D89"/>
    <w:rsid w:val="001266B5"/>
    <w:rsid w:val="001271E1"/>
    <w:rsid w:val="0012728F"/>
    <w:rsid w:val="001300F0"/>
    <w:rsid w:val="00130344"/>
    <w:rsid w:val="00130A67"/>
    <w:rsid w:val="001315C9"/>
    <w:rsid w:val="00133322"/>
    <w:rsid w:val="00133859"/>
    <w:rsid w:val="0013487B"/>
    <w:rsid w:val="00135B38"/>
    <w:rsid w:val="00136618"/>
    <w:rsid w:val="00136679"/>
    <w:rsid w:val="00137993"/>
    <w:rsid w:val="00140588"/>
    <w:rsid w:val="0014487A"/>
    <w:rsid w:val="00145A73"/>
    <w:rsid w:val="00145FC1"/>
    <w:rsid w:val="00146D33"/>
    <w:rsid w:val="001517C1"/>
    <w:rsid w:val="0015380C"/>
    <w:rsid w:val="001540D3"/>
    <w:rsid w:val="00155462"/>
    <w:rsid w:val="00161427"/>
    <w:rsid w:val="0017071D"/>
    <w:rsid w:val="0017098E"/>
    <w:rsid w:val="00174A28"/>
    <w:rsid w:val="00177C83"/>
    <w:rsid w:val="0018266E"/>
    <w:rsid w:val="00185235"/>
    <w:rsid w:val="00185579"/>
    <w:rsid w:val="00185930"/>
    <w:rsid w:val="00190119"/>
    <w:rsid w:val="001913A3"/>
    <w:rsid w:val="00192AD0"/>
    <w:rsid w:val="0019514D"/>
    <w:rsid w:val="001954DB"/>
    <w:rsid w:val="001A13E9"/>
    <w:rsid w:val="001A17D9"/>
    <w:rsid w:val="001A2FBD"/>
    <w:rsid w:val="001A3BF7"/>
    <w:rsid w:val="001A4780"/>
    <w:rsid w:val="001A699B"/>
    <w:rsid w:val="001B1529"/>
    <w:rsid w:val="001B2032"/>
    <w:rsid w:val="001B20BF"/>
    <w:rsid w:val="001B2AF0"/>
    <w:rsid w:val="001B3068"/>
    <w:rsid w:val="001B3385"/>
    <w:rsid w:val="001B7E40"/>
    <w:rsid w:val="001C1B93"/>
    <w:rsid w:val="001C2104"/>
    <w:rsid w:val="001C29E4"/>
    <w:rsid w:val="001C3BF5"/>
    <w:rsid w:val="001C5703"/>
    <w:rsid w:val="001C5E64"/>
    <w:rsid w:val="001C70EA"/>
    <w:rsid w:val="001D1671"/>
    <w:rsid w:val="001D1A71"/>
    <w:rsid w:val="001D1FC9"/>
    <w:rsid w:val="001D492A"/>
    <w:rsid w:val="001D664F"/>
    <w:rsid w:val="001E138C"/>
    <w:rsid w:val="001E237B"/>
    <w:rsid w:val="001E2533"/>
    <w:rsid w:val="001E3BD2"/>
    <w:rsid w:val="001E53F2"/>
    <w:rsid w:val="001E59A2"/>
    <w:rsid w:val="001E7D61"/>
    <w:rsid w:val="001F44FD"/>
    <w:rsid w:val="002040D4"/>
    <w:rsid w:val="00206437"/>
    <w:rsid w:val="00206769"/>
    <w:rsid w:val="002103C5"/>
    <w:rsid w:val="0021081F"/>
    <w:rsid w:val="002152B5"/>
    <w:rsid w:val="00223795"/>
    <w:rsid w:val="00225193"/>
    <w:rsid w:val="002264C8"/>
    <w:rsid w:val="00226A05"/>
    <w:rsid w:val="002351E2"/>
    <w:rsid w:val="002362C0"/>
    <w:rsid w:val="00237558"/>
    <w:rsid w:val="002377AF"/>
    <w:rsid w:val="00237E0B"/>
    <w:rsid w:val="0024173B"/>
    <w:rsid w:val="00241C46"/>
    <w:rsid w:val="00242E27"/>
    <w:rsid w:val="002432F8"/>
    <w:rsid w:val="00245B8B"/>
    <w:rsid w:val="002536CE"/>
    <w:rsid w:val="00255298"/>
    <w:rsid w:val="00255BD1"/>
    <w:rsid w:val="002609BC"/>
    <w:rsid w:val="00262124"/>
    <w:rsid w:val="00263198"/>
    <w:rsid w:val="00265AE6"/>
    <w:rsid w:val="002662C2"/>
    <w:rsid w:val="0027035B"/>
    <w:rsid w:val="002713BB"/>
    <w:rsid w:val="00271CAC"/>
    <w:rsid w:val="0027326A"/>
    <w:rsid w:val="00273799"/>
    <w:rsid w:val="002742AD"/>
    <w:rsid w:val="00277074"/>
    <w:rsid w:val="00277116"/>
    <w:rsid w:val="002827C0"/>
    <w:rsid w:val="002918EE"/>
    <w:rsid w:val="0029320B"/>
    <w:rsid w:val="00293F7D"/>
    <w:rsid w:val="0029465B"/>
    <w:rsid w:val="00295448"/>
    <w:rsid w:val="00296D75"/>
    <w:rsid w:val="00297C9A"/>
    <w:rsid w:val="002A0CE3"/>
    <w:rsid w:val="002A11D4"/>
    <w:rsid w:val="002A51BE"/>
    <w:rsid w:val="002A7FF3"/>
    <w:rsid w:val="002B1289"/>
    <w:rsid w:val="002B438F"/>
    <w:rsid w:val="002B5E6A"/>
    <w:rsid w:val="002B64AB"/>
    <w:rsid w:val="002C01F7"/>
    <w:rsid w:val="002C0BAC"/>
    <w:rsid w:val="002C1BC1"/>
    <w:rsid w:val="002C3BB9"/>
    <w:rsid w:val="002C47FE"/>
    <w:rsid w:val="002D0124"/>
    <w:rsid w:val="002D09AF"/>
    <w:rsid w:val="002D16E3"/>
    <w:rsid w:val="002D23A7"/>
    <w:rsid w:val="002D273E"/>
    <w:rsid w:val="002D38EE"/>
    <w:rsid w:val="002D485B"/>
    <w:rsid w:val="002D5707"/>
    <w:rsid w:val="002D7D87"/>
    <w:rsid w:val="002E2EA6"/>
    <w:rsid w:val="002E422C"/>
    <w:rsid w:val="002F188A"/>
    <w:rsid w:val="002F3155"/>
    <w:rsid w:val="002F39F0"/>
    <w:rsid w:val="002F5B71"/>
    <w:rsid w:val="002F70FD"/>
    <w:rsid w:val="00301FCD"/>
    <w:rsid w:val="0030268E"/>
    <w:rsid w:val="00304C60"/>
    <w:rsid w:val="003076D2"/>
    <w:rsid w:val="00315B0E"/>
    <w:rsid w:val="00316735"/>
    <w:rsid w:val="00316D5E"/>
    <w:rsid w:val="0032041A"/>
    <w:rsid w:val="00321D71"/>
    <w:rsid w:val="00323E2F"/>
    <w:rsid w:val="00325B72"/>
    <w:rsid w:val="0033267C"/>
    <w:rsid w:val="00332EAA"/>
    <w:rsid w:val="0033391D"/>
    <w:rsid w:val="0033470A"/>
    <w:rsid w:val="00336532"/>
    <w:rsid w:val="00344772"/>
    <w:rsid w:val="00345185"/>
    <w:rsid w:val="00345823"/>
    <w:rsid w:val="00350313"/>
    <w:rsid w:val="003523F9"/>
    <w:rsid w:val="003532EA"/>
    <w:rsid w:val="00355592"/>
    <w:rsid w:val="003605E9"/>
    <w:rsid w:val="00362A6E"/>
    <w:rsid w:val="00362B49"/>
    <w:rsid w:val="0036345A"/>
    <w:rsid w:val="0036392A"/>
    <w:rsid w:val="003650EC"/>
    <w:rsid w:val="00367D40"/>
    <w:rsid w:val="003733F7"/>
    <w:rsid w:val="00376646"/>
    <w:rsid w:val="0038253B"/>
    <w:rsid w:val="0038266A"/>
    <w:rsid w:val="00387EC0"/>
    <w:rsid w:val="00390A95"/>
    <w:rsid w:val="00391092"/>
    <w:rsid w:val="0039702C"/>
    <w:rsid w:val="003A1A66"/>
    <w:rsid w:val="003A3C3B"/>
    <w:rsid w:val="003A6E05"/>
    <w:rsid w:val="003B1574"/>
    <w:rsid w:val="003B167E"/>
    <w:rsid w:val="003B2314"/>
    <w:rsid w:val="003B3F29"/>
    <w:rsid w:val="003B416D"/>
    <w:rsid w:val="003B5602"/>
    <w:rsid w:val="003B77E9"/>
    <w:rsid w:val="003C0DAE"/>
    <w:rsid w:val="003C2302"/>
    <w:rsid w:val="003C2B9B"/>
    <w:rsid w:val="003C521C"/>
    <w:rsid w:val="003D15F4"/>
    <w:rsid w:val="003D550C"/>
    <w:rsid w:val="003E2085"/>
    <w:rsid w:val="003E2320"/>
    <w:rsid w:val="003E241E"/>
    <w:rsid w:val="003E4F21"/>
    <w:rsid w:val="003E7968"/>
    <w:rsid w:val="003E7B2E"/>
    <w:rsid w:val="003F2D0F"/>
    <w:rsid w:val="003F3830"/>
    <w:rsid w:val="003F4729"/>
    <w:rsid w:val="0040007C"/>
    <w:rsid w:val="0040130B"/>
    <w:rsid w:val="00401796"/>
    <w:rsid w:val="00404539"/>
    <w:rsid w:val="00404895"/>
    <w:rsid w:val="00405ED9"/>
    <w:rsid w:val="00406366"/>
    <w:rsid w:val="0040742C"/>
    <w:rsid w:val="00410E24"/>
    <w:rsid w:val="00412A5E"/>
    <w:rsid w:val="00414104"/>
    <w:rsid w:val="0041676E"/>
    <w:rsid w:val="00417A23"/>
    <w:rsid w:val="00420085"/>
    <w:rsid w:val="00422F79"/>
    <w:rsid w:val="0042391A"/>
    <w:rsid w:val="00423D4F"/>
    <w:rsid w:val="00426B27"/>
    <w:rsid w:val="0042789F"/>
    <w:rsid w:val="004302FA"/>
    <w:rsid w:val="00432B40"/>
    <w:rsid w:val="0043324F"/>
    <w:rsid w:val="0043489E"/>
    <w:rsid w:val="00435B6F"/>
    <w:rsid w:val="00437BD0"/>
    <w:rsid w:val="00437DCA"/>
    <w:rsid w:val="004408B3"/>
    <w:rsid w:val="004416C4"/>
    <w:rsid w:val="00441CFF"/>
    <w:rsid w:val="00443C04"/>
    <w:rsid w:val="004440EE"/>
    <w:rsid w:val="004447AA"/>
    <w:rsid w:val="00445DC6"/>
    <w:rsid w:val="00446377"/>
    <w:rsid w:val="00447F1A"/>
    <w:rsid w:val="00450927"/>
    <w:rsid w:val="00451022"/>
    <w:rsid w:val="004519B5"/>
    <w:rsid w:val="00453BD7"/>
    <w:rsid w:val="00455A36"/>
    <w:rsid w:val="004561F4"/>
    <w:rsid w:val="00456CA9"/>
    <w:rsid w:val="00457F38"/>
    <w:rsid w:val="00460BD1"/>
    <w:rsid w:val="004610D5"/>
    <w:rsid w:val="00463F53"/>
    <w:rsid w:val="00464D99"/>
    <w:rsid w:val="004656D4"/>
    <w:rsid w:val="004657A1"/>
    <w:rsid w:val="00466D26"/>
    <w:rsid w:val="00471BF8"/>
    <w:rsid w:val="00474BB4"/>
    <w:rsid w:val="00475287"/>
    <w:rsid w:val="0047643B"/>
    <w:rsid w:val="004765A1"/>
    <w:rsid w:val="004772D0"/>
    <w:rsid w:val="00480D92"/>
    <w:rsid w:val="00481E9D"/>
    <w:rsid w:val="004823BD"/>
    <w:rsid w:val="00482E70"/>
    <w:rsid w:val="004835F5"/>
    <w:rsid w:val="00487B18"/>
    <w:rsid w:val="00491E29"/>
    <w:rsid w:val="00492094"/>
    <w:rsid w:val="00493778"/>
    <w:rsid w:val="00494C0A"/>
    <w:rsid w:val="004964A9"/>
    <w:rsid w:val="00497428"/>
    <w:rsid w:val="00497B48"/>
    <w:rsid w:val="004A025D"/>
    <w:rsid w:val="004A4A90"/>
    <w:rsid w:val="004A61B2"/>
    <w:rsid w:val="004A6E20"/>
    <w:rsid w:val="004B1F75"/>
    <w:rsid w:val="004B2032"/>
    <w:rsid w:val="004B2D5C"/>
    <w:rsid w:val="004B3046"/>
    <w:rsid w:val="004B3932"/>
    <w:rsid w:val="004B3ABA"/>
    <w:rsid w:val="004B699B"/>
    <w:rsid w:val="004C096D"/>
    <w:rsid w:val="004C41D4"/>
    <w:rsid w:val="004D0D57"/>
    <w:rsid w:val="004D0D64"/>
    <w:rsid w:val="004D0F94"/>
    <w:rsid w:val="004D1388"/>
    <w:rsid w:val="004D5808"/>
    <w:rsid w:val="004D758E"/>
    <w:rsid w:val="004E1391"/>
    <w:rsid w:val="004E1694"/>
    <w:rsid w:val="004E3291"/>
    <w:rsid w:val="004E5408"/>
    <w:rsid w:val="004E6955"/>
    <w:rsid w:val="004E7D93"/>
    <w:rsid w:val="004F1CC5"/>
    <w:rsid w:val="004F1D84"/>
    <w:rsid w:val="004F23C8"/>
    <w:rsid w:val="004F3120"/>
    <w:rsid w:val="004F5EEE"/>
    <w:rsid w:val="00500101"/>
    <w:rsid w:val="005008B9"/>
    <w:rsid w:val="005019B7"/>
    <w:rsid w:val="0050368F"/>
    <w:rsid w:val="005053A2"/>
    <w:rsid w:val="00506CE8"/>
    <w:rsid w:val="00507522"/>
    <w:rsid w:val="00510911"/>
    <w:rsid w:val="005127B7"/>
    <w:rsid w:val="0051550F"/>
    <w:rsid w:val="0051576C"/>
    <w:rsid w:val="00515F61"/>
    <w:rsid w:val="005174A1"/>
    <w:rsid w:val="00517807"/>
    <w:rsid w:val="0052108C"/>
    <w:rsid w:val="0052119B"/>
    <w:rsid w:val="00524B79"/>
    <w:rsid w:val="00524DCF"/>
    <w:rsid w:val="00524EFF"/>
    <w:rsid w:val="005252E0"/>
    <w:rsid w:val="00525B9A"/>
    <w:rsid w:val="005269D5"/>
    <w:rsid w:val="00537B2A"/>
    <w:rsid w:val="00540A5C"/>
    <w:rsid w:val="0054172E"/>
    <w:rsid w:val="0054237D"/>
    <w:rsid w:val="00545FA7"/>
    <w:rsid w:val="005505F9"/>
    <w:rsid w:val="0055067B"/>
    <w:rsid w:val="00551351"/>
    <w:rsid w:val="00554757"/>
    <w:rsid w:val="00554B03"/>
    <w:rsid w:val="00557C40"/>
    <w:rsid w:val="005604D2"/>
    <w:rsid w:val="0056065F"/>
    <w:rsid w:val="005631D4"/>
    <w:rsid w:val="00563A74"/>
    <w:rsid w:val="00563D87"/>
    <w:rsid w:val="0056514B"/>
    <w:rsid w:val="0056562C"/>
    <w:rsid w:val="00567A73"/>
    <w:rsid w:val="00567E09"/>
    <w:rsid w:val="00572CE3"/>
    <w:rsid w:val="00574022"/>
    <w:rsid w:val="0057424B"/>
    <w:rsid w:val="00575331"/>
    <w:rsid w:val="0057578C"/>
    <w:rsid w:val="00577DAA"/>
    <w:rsid w:val="00580705"/>
    <w:rsid w:val="00580920"/>
    <w:rsid w:val="00580950"/>
    <w:rsid w:val="00580B1A"/>
    <w:rsid w:val="00582A98"/>
    <w:rsid w:val="00582F06"/>
    <w:rsid w:val="00584191"/>
    <w:rsid w:val="005847C7"/>
    <w:rsid w:val="00586259"/>
    <w:rsid w:val="00586C60"/>
    <w:rsid w:val="005900B5"/>
    <w:rsid w:val="00590744"/>
    <w:rsid w:val="005927FD"/>
    <w:rsid w:val="00592D8B"/>
    <w:rsid w:val="00594E4A"/>
    <w:rsid w:val="00595132"/>
    <w:rsid w:val="00596E93"/>
    <w:rsid w:val="005974A7"/>
    <w:rsid w:val="005A1074"/>
    <w:rsid w:val="005A2860"/>
    <w:rsid w:val="005A374C"/>
    <w:rsid w:val="005A481D"/>
    <w:rsid w:val="005A742A"/>
    <w:rsid w:val="005B3E9A"/>
    <w:rsid w:val="005B4049"/>
    <w:rsid w:val="005B7743"/>
    <w:rsid w:val="005B77EA"/>
    <w:rsid w:val="005C0186"/>
    <w:rsid w:val="005C0AD8"/>
    <w:rsid w:val="005C167D"/>
    <w:rsid w:val="005C2B09"/>
    <w:rsid w:val="005C300A"/>
    <w:rsid w:val="005C5B66"/>
    <w:rsid w:val="005C5F81"/>
    <w:rsid w:val="005D1B3B"/>
    <w:rsid w:val="005E1872"/>
    <w:rsid w:val="005E43A2"/>
    <w:rsid w:val="005E7CC8"/>
    <w:rsid w:val="005E7CE2"/>
    <w:rsid w:val="005F04E4"/>
    <w:rsid w:val="005F1E09"/>
    <w:rsid w:val="005F4227"/>
    <w:rsid w:val="005F48B6"/>
    <w:rsid w:val="005F66C7"/>
    <w:rsid w:val="005F6BFB"/>
    <w:rsid w:val="005F730B"/>
    <w:rsid w:val="006010A8"/>
    <w:rsid w:val="00601B71"/>
    <w:rsid w:val="00603C12"/>
    <w:rsid w:val="00606A59"/>
    <w:rsid w:val="00607AFC"/>
    <w:rsid w:val="0061141C"/>
    <w:rsid w:val="00612F2D"/>
    <w:rsid w:val="00614157"/>
    <w:rsid w:val="00617898"/>
    <w:rsid w:val="00621F95"/>
    <w:rsid w:val="006246EF"/>
    <w:rsid w:val="00627E8E"/>
    <w:rsid w:val="00633E5B"/>
    <w:rsid w:val="006377E0"/>
    <w:rsid w:val="00640715"/>
    <w:rsid w:val="006445F7"/>
    <w:rsid w:val="00645646"/>
    <w:rsid w:val="006475D5"/>
    <w:rsid w:val="00647979"/>
    <w:rsid w:val="0065014C"/>
    <w:rsid w:val="006530D2"/>
    <w:rsid w:val="00654329"/>
    <w:rsid w:val="006544AC"/>
    <w:rsid w:val="00654D8E"/>
    <w:rsid w:val="00655F0E"/>
    <w:rsid w:val="00656102"/>
    <w:rsid w:val="00656194"/>
    <w:rsid w:val="006604CF"/>
    <w:rsid w:val="00661079"/>
    <w:rsid w:val="006618F3"/>
    <w:rsid w:val="00662B48"/>
    <w:rsid w:val="00664B00"/>
    <w:rsid w:val="006650D6"/>
    <w:rsid w:val="00665E29"/>
    <w:rsid w:val="00666161"/>
    <w:rsid w:val="006706A0"/>
    <w:rsid w:val="0067609E"/>
    <w:rsid w:val="006802B1"/>
    <w:rsid w:val="00681119"/>
    <w:rsid w:val="00682DC8"/>
    <w:rsid w:val="00685922"/>
    <w:rsid w:val="006947C6"/>
    <w:rsid w:val="00695B6F"/>
    <w:rsid w:val="006A07A4"/>
    <w:rsid w:val="006A0AC4"/>
    <w:rsid w:val="006A5277"/>
    <w:rsid w:val="006A5B26"/>
    <w:rsid w:val="006A6673"/>
    <w:rsid w:val="006A7CE8"/>
    <w:rsid w:val="006B0A3F"/>
    <w:rsid w:val="006B4462"/>
    <w:rsid w:val="006B5C64"/>
    <w:rsid w:val="006B7584"/>
    <w:rsid w:val="006C5AE3"/>
    <w:rsid w:val="006C7CC0"/>
    <w:rsid w:val="006D1ACB"/>
    <w:rsid w:val="006D3340"/>
    <w:rsid w:val="006D33EA"/>
    <w:rsid w:val="006D4C8A"/>
    <w:rsid w:val="006D68DA"/>
    <w:rsid w:val="006E0B85"/>
    <w:rsid w:val="006E172C"/>
    <w:rsid w:val="006E3220"/>
    <w:rsid w:val="006E4F20"/>
    <w:rsid w:val="006E5AF6"/>
    <w:rsid w:val="006F4733"/>
    <w:rsid w:val="006F6AB4"/>
    <w:rsid w:val="006F6D34"/>
    <w:rsid w:val="006F77EE"/>
    <w:rsid w:val="00700A6E"/>
    <w:rsid w:val="00700C9A"/>
    <w:rsid w:val="0070156F"/>
    <w:rsid w:val="0070222D"/>
    <w:rsid w:val="00705597"/>
    <w:rsid w:val="0071190C"/>
    <w:rsid w:val="00715CC4"/>
    <w:rsid w:val="00715DD6"/>
    <w:rsid w:val="007177C0"/>
    <w:rsid w:val="00717A38"/>
    <w:rsid w:val="0072167F"/>
    <w:rsid w:val="0072426F"/>
    <w:rsid w:val="007244D0"/>
    <w:rsid w:val="00725BE9"/>
    <w:rsid w:val="00726D36"/>
    <w:rsid w:val="00730954"/>
    <w:rsid w:val="00732BA5"/>
    <w:rsid w:val="00735652"/>
    <w:rsid w:val="00736211"/>
    <w:rsid w:val="007442F1"/>
    <w:rsid w:val="0074515A"/>
    <w:rsid w:val="007477AF"/>
    <w:rsid w:val="00751229"/>
    <w:rsid w:val="00752819"/>
    <w:rsid w:val="0075286F"/>
    <w:rsid w:val="00752DBA"/>
    <w:rsid w:val="007534F6"/>
    <w:rsid w:val="007547E7"/>
    <w:rsid w:val="00761685"/>
    <w:rsid w:val="00762643"/>
    <w:rsid w:val="00764146"/>
    <w:rsid w:val="007650C2"/>
    <w:rsid w:val="00767955"/>
    <w:rsid w:val="00772923"/>
    <w:rsid w:val="00772C8F"/>
    <w:rsid w:val="00782FAF"/>
    <w:rsid w:val="0078372A"/>
    <w:rsid w:val="007844E0"/>
    <w:rsid w:val="00784ABA"/>
    <w:rsid w:val="00786893"/>
    <w:rsid w:val="00787204"/>
    <w:rsid w:val="007901F7"/>
    <w:rsid w:val="0079084E"/>
    <w:rsid w:val="00792020"/>
    <w:rsid w:val="00793D97"/>
    <w:rsid w:val="00793DF5"/>
    <w:rsid w:val="00796707"/>
    <w:rsid w:val="007A133E"/>
    <w:rsid w:val="007A1C85"/>
    <w:rsid w:val="007A2ED4"/>
    <w:rsid w:val="007A4280"/>
    <w:rsid w:val="007A599B"/>
    <w:rsid w:val="007B005E"/>
    <w:rsid w:val="007B016A"/>
    <w:rsid w:val="007B5450"/>
    <w:rsid w:val="007B5F5A"/>
    <w:rsid w:val="007B62A3"/>
    <w:rsid w:val="007C181D"/>
    <w:rsid w:val="007C3457"/>
    <w:rsid w:val="007C75BC"/>
    <w:rsid w:val="007C7C37"/>
    <w:rsid w:val="007C7F7D"/>
    <w:rsid w:val="007D12B7"/>
    <w:rsid w:val="007D14FB"/>
    <w:rsid w:val="007D19A5"/>
    <w:rsid w:val="007D2DB9"/>
    <w:rsid w:val="007D3B29"/>
    <w:rsid w:val="007D3CB0"/>
    <w:rsid w:val="007D4408"/>
    <w:rsid w:val="007D50E9"/>
    <w:rsid w:val="007D6363"/>
    <w:rsid w:val="007D746F"/>
    <w:rsid w:val="007D7916"/>
    <w:rsid w:val="007E2242"/>
    <w:rsid w:val="007E4AE7"/>
    <w:rsid w:val="007E7BA4"/>
    <w:rsid w:val="007F0DEC"/>
    <w:rsid w:val="007F230C"/>
    <w:rsid w:val="007F2D92"/>
    <w:rsid w:val="007F465A"/>
    <w:rsid w:val="007F6BAA"/>
    <w:rsid w:val="007F7689"/>
    <w:rsid w:val="008018CD"/>
    <w:rsid w:val="008031DE"/>
    <w:rsid w:val="008059FD"/>
    <w:rsid w:val="00805B48"/>
    <w:rsid w:val="00806899"/>
    <w:rsid w:val="00807150"/>
    <w:rsid w:val="008077A4"/>
    <w:rsid w:val="0081314C"/>
    <w:rsid w:val="0081445A"/>
    <w:rsid w:val="0081744B"/>
    <w:rsid w:val="00820328"/>
    <w:rsid w:val="008222AE"/>
    <w:rsid w:val="0082308E"/>
    <w:rsid w:val="008230A1"/>
    <w:rsid w:val="00824938"/>
    <w:rsid w:val="0082514E"/>
    <w:rsid w:val="008258A5"/>
    <w:rsid w:val="00831C51"/>
    <w:rsid w:val="00831E92"/>
    <w:rsid w:val="00832E02"/>
    <w:rsid w:val="0083464A"/>
    <w:rsid w:val="0083760C"/>
    <w:rsid w:val="00840806"/>
    <w:rsid w:val="008463DC"/>
    <w:rsid w:val="0084688A"/>
    <w:rsid w:val="008478B7"/>
    <w:rsid w:val="008569B7"/>
    <w:rsid w:val="008573B4"/>
    <w:rsid w:val="008657EC"/>
    <w:rsid w:val="00865E26"/>
    <w:rsid w:val="00867148"/>
    <w:rsid w:val="00872423"/>
    <w:rsid w:val="00872BCE"/>
    <w:rsid w:val="00872CE7"/>
    <w:rsid w:val="00876089"/>
    <w:rsid w:val="008768B6"/>
    <w:rsid w:val="0087695E"/>
    <w:rsid w:val="008836D0"/>
    <w:rsid w:val="00884497"/>
    <w:rsid w:val="00884FF1"/>
    <w:rsid w:val="00885193"/>
    <w:rsid w:val="00891737"/>
    <w:rsid w:val="00892559"/>
    <w:rsid w:val="008926B7"/>
    <w:rsid w:val="00894298"/>
    <w:rsid w:val="008A082C"/>
    <w:rsid w:val="008A0BFF"/>
    <w:rsid w:val="008A15F8"/>
    <w:rsid w:val="008A25D0"/>
    <w:rsid w:val="008A274D"/>
    <w:rsid w:val="008A2F4A"/>
    <w:rsid w:val="008A4C79"/>
    <w:rsid w:val="008B2FF2"/>
    <w:rsid w:val="008B3EE6"/>
    <w:rsid w:val="008B58F2"/>
    <w:rsid w:val="008B6CE4"/>
    <w:rsid w:val="008C0101"/>
    <w:rsid w:val="008C034F"/>
    <w:rsid w:val="008C1919"/>
    <w:rsid w:val="008C1ACC"/>
    <w:rsid w:val="008C24AD"/>
    <w:rsid w:val="008C4715"/>
    <w:rsid w:val="008C4953"/>
    <w:rsid w:val="008C5444"/>
    <w:rsid w:val="008D0360"/>
    <w:rsid w:val="008D057B"/>
    <w:rsid w:val="008D153F"/>
    <w:rsid w:val="008D157A"/>
    <w:rsid w:val="008D22D2"/>
    <w:rsid w:val="008D6757"/>
    <w:rsid w:val="008D6B85"/>
    <w:rsid w:val="008D6EA4"/>
    <w:rsid w:val="008D7BEC"/>
    <w:rsid w:val="008D7F29"/>
    <w:rsid w:val="008E1474"/>
    <w:rsid w:val="008E1CE2"/>
    <w:rsid w:val="008E50C9"/>
    <w:rsid w:val="008E65AB"/>
    <w:rsid w:val="008F0485"/>
    <w:rsid w:val="008F21C9"/>
    <w:rsid w:val="008F2391"/>
    <w:rsid w:val="008F289C"/>
    <w:rsid w:val="008F512A"/>
    <w:rsid w:val="008F5206"/>
    <w:rsid w:val="008F673A"/>
    <w:rsid w:val="0090157F"/>
    <w:rsid w:val="0090187B"/>
    <w:rsid w:val="00904844"/>
    <w:rsid w:val="00904E7E"/>
    <w:rsid w:val="00907789"/>
    <w:rsid w:val="00911C57"/>
    <w:rsid w:val="00911E1A"/>
    <w:rsid w:val="00913D59"/>
    <w:rsid w:val="00916253"/>
    <w:rsid w:val="009231CD"/>
    <w:rsid w:val="00924769"/>
    <w:rsid w:val="00924771"/>
    <w:rsid w:val="00924F65"/>
    <w:rsid w:val="00926465"/>
    <w:rsid w:val="00931378"/>
    <w:rsid w:val="00932D69"/>
    <w:rsid w:val="00933A66"/>
    <w:rsid w:val="00937443"/>
    <w:rsid w:val="00942C29"/>
    <w:rsid w:val="00942E41"/>
    <w:rsid w:val="009448E1"/>
    <w:rsid w:val="00947A4B"/>
    <w:rsid w:val="00947E8E"/>
    <w:rsid w:val="00950F53"/>
    <w:rsid w:val="00953A2D"/>
    <w:rsid w:val="0095555C"/>
    <w:rsid w:val="00955F0C"/>
    <w:rsid w:val="009607D0"/>
    <w:rsid w:val="00960A42"/>
    <w:rsid w:val="00962AF2"/>
    <w:rsid w:val="009648C6"/>
    <w:rsid w:val="0096790C"/>
    <w:rsid w:val="009700CA"/>
    <w:rsid w:val="00971427"/>
    <w:rsid w:val="009803D5"/>
    <w:rsid w:val="00982450"/>
    <w:rsid w:val="00982B69"/>
    <w:rsid w:val="009830B2"/>
    <w:rsid w:val="00986BDA"/>
    <w:rsid w:val="009878F4"/>
    <w:rsid w:val="0099470B"/>
    <w:rsid w:val="00994C48"/>
    <w:rsid w:val="00996366"/>
    <w:rsid w:val="0099653E"/>
    <w:rsid w:val="00996B09"/>
    <w:rsid w:val="009971A6"/>
    <w:rsid w:val="00997DCB"/>
    <w:rsid w:val="009A03B0"/>
    <w:rsid w:val="009A4C31"/>
    <w:rsid w:val="009A598B"/>
    <w:rsid w:val="009B276E"/>
    <w:rsid w:val="009B3656"/>
    <w:rsid w:val="009B3C13"/>
    <w:rsid w:val="009B5DF6"/>
    <w:rsid w:val="009B7F0F"/>
    <w:rsid w:val="009B7F5E"/>
    <w:rsid w:val="009C071D"/>
    <w:rsid w:val="009C1A68"/>
    <w:rsid w:val="009C2180"/>
    <w:rsid w:val="009C610F"/>
    <w:rsid w:val="009C61FF"/>
    <w:rsid w:val="009D2666"/>
    <w:rsid w:val="009D2B62"/>
    <w:rsid w:val="009D3155"/>
    <w:rsid w:val="009D3438"/>
    <w:rsid w:val="009D4907"/>
    <w:rsid w:val="009D60E1"/>
    <w:rsid w:val="009D62DA"/>
    <w:rsid w:val="009D6EED"/>
    <w:rsid w:val="009E06B2"/>
    <w:rsid w:val="009E1635"/>
    <w:rsid w:val="009E25CD"/>
    <w:rsid w:val="009E2B09"/>
    <w:rsid w:val="009E3E0F"/>
    <w:rsid w:val="009F0DEB"/>
    <w:rsid w:val="009F129A"/>
    <w:rsid w:val="009F59BE"/>
    <w:rsid w:val="009F76C9"/>
    <w:rsid w:val="00A0006B"/>
    <w:rsid w:val="00A0213B"/>
    <w:rsid w:val="00A02E32"/>
    <w:rsid w:val="00A03467"/>
    <w:rsid w:val="00A04018"/>
    <w:rsid w:val="00A04058"/>
    <w:rsid w:val="00A0705F"/>
    <w:rsid w:val="00A11D20"/>
    <w:rsid w:val="00A12EF1"/>
    <w:rsid w:val="00A1619A"/>
    <w:rsid w:val="00A1675A"/>
    <w:rsid w:val="00A1700C"/>
    <w:rsid w:val="00A20EC9"/>
    <w:rsid w:val="00A2332F"/>
    <w:rsid w:val="00A25175"/>
    <w:rsid w:val="00A25B5A"/>
    <w:rsid w:val="00A25C1B"/>
    <w:rsid w:val="00A30D76"/>
    <w:rsid w:val="00A3242D"/>
    <w:rsid w:val="00A33A10"/>
    <w:rsid w:val="00A35F56"/>
    <w:rsid w:val="00A374C3"/>
    <w:rsid w:val="00A413B1"/>
    <w:rsid w:val="00A45666"/>
    <w:rsid w:val="00A465D9"/>
    <w:rsid w:val="00A46B79"/>
    <w:rsid w:val="00A47A94"/>
    <w:rsid w:val="00A47FC3"/>
    <w:rsid w:val="00A50030"/>
    <w:rsid w:val="00A50D2C"/>
    <w:rsid w:val="00A51E1A"/>
    <w:rsid w:val="00A52776"/>
    <w:rsid w:val="00A55709"/>
    <w:rsid w:val="00A55CF1"/>
    <w:rsid w:val="00A568B0"/>
    <w:rsid w:val="00A60AF4"/>
    <w:rsid w:val="00A616F1"/>
    <w:rsid w:val="00A63901"/>
    <w:rsid w:val="00A65CBC"/>
    <w:rsid w:val="00A672EB"/>
    <w:rsid w:val="00A67E61"/>
    <w:rsid w:val="00A7049E"/>
    <w:rsid w:val="00A7140B"/>
    <w:rsid w:val="00A7344D"/>
    <w:rsid w:val="00A74349"/>
    <w:rsid w:val="00A74DE5"/>
    <w:rsid w:val="00A74E93"/>
    <w:rsid w:val="00A750E1"/>
    <w:rsid w:val="00A82B9F"/>
    <w:rsid w:val="00A84686"/>
    <w:rsid w:val="00A84A6C"/>
    <w:rsid w:val="00A873E6"/>
    <w:rsid w:val="00A939BE"/>
    <w:rsid w:val="00A96DC9"/>
    <w:rsid w:val="00A96E24"/>
    <w:rsid w:val="00AA006D"/>
    <w:rsid w:val="00AA0474"/>
    <w:rsid w:val="00AA29F9"/>
    <w:rsid w:val="00AA2CBB"/>
    <w:rsid w:val="00AA3478"/>
    <w:rsid w:val="00AA4637"/>
    <w:rsid w:val="00AA47E4"/>
    <w:rsid w:val="00AA56FE"/>
    <w:rsid w:val="00AB22B3"/>
    <w:rsid w:val="00AB2D01"/>
    <w:rsid w:val="00AB43E9"/>
    <w:rsid w:val="00AB4538"/>
    <w:rsid w:val="00AC3AE8"/>
    <w:rsid w:val="00AC78C4"/>
    <w:rsid w:val="00AD11E2"/>
    <w:rsid w:val="00AD3B45"/>
    <w:rsid w:val="00AD427E"/>
    <w:rsid w:val="00AD52BA"/>
    <w:rsid w:val="00AD5977"/>
    <w:rsid w:val="00AD6F9B"/>
    <w:rsid w:val="00AD70E5"/>
    <w:rsid w:val="00AE018A"/>
    <w:rsid w:val="00AE04AC"/>
    <w:rsid w:val="00AE1975"/>
    <w:rsid w:val="00AE2CA7"/>
    <w:rsid w:val="00AE2F1F"/>
    <w:rsid w:val="00AE3C86"/>
    <w:rsid w:val="00AE3C96"/>
    <w:rsid w:val="00AE43D0"/>
    <w:rsid w:val="00AE4835"/>
    <w:rsid w:val="00AE542F"/>
    <w:rsid w:val="00AF2909"/>
    <w:rsid w:val="00AF5EA2"/>
    <w:rsid w:val="00AF77CA"/>
    <w:rsid w:val="00AF7AB3"/>
    <w:rsid w:val="00B0158B"/>
    <w:rsid w:val="00B01E3F"/>
    <w:rsid w:val="00B02026"/>
    <w:rsid w:val="00B02060"/>
    <w:rsid w:val="00B02E3F"/>
    <w:rsid w:val="00B03688"/>
    <w:rsid w:val="00B04953"/>
    <w:rsid w:val="00B05328"/>
    <w:rsid w:val="00B054F7"/>
    <w:rsid w:val="00B057DF"/>
    <w:rsid w:val="00B110BA"/>
    <w:rsid w:val="00B11D15"/>
    <w:rsid w:val="00B1239F"/>
    <w:rsid w:val="00B14D32"/>
    <w:rsid w:val="00B150B1"/>
    <w:rsid w:val="00B163CE"/>
    <w:rsid w:val="00B17DDE"/>
    <w:rsid w:val="00B20E26"/>
    <w:rsid w:val="00B21253"/>
    <w:rsid w:val="00B219CE"/>
    <w:rsid w:val="00B21B65"/>
    <w:rsid w:val="00B244F8"/>
    <w:rsid w:val="00B24E8F"/>
    <w:rsid w:val="00B34B85"/>
    <w:rsid w:val="00B35CAB"/>
    <w:rsid w:val="00B36315"/>
    <w:rsid w:val="00B373A0"/>
    <w:rsid w:val="00B373FD"/>
    <w:rsid w:val="00B37608"/>
    <w:rsid w:val="00B403A9"/>
    <w:rsid w:val="00B40494"/>
    <w:rsid w:val="00B4120F"/>
    <w:rsid w:val="00B41F9E"/>
    <w:rsid w:val="00B43AEF"/>
    <w:rsid w:val="00B43AFF"/>
    <w:rsid w:val="00B43FB9"/>
    <w:rsid w:val="00B441F4"/>
    <w:rsid w:val="00B456B6"/>
    <w:rsid w:val="00B47194"/>
    <w:rsid w:val="00B50B17"/>
    <w:rsid w:val="00B51E4B"/>
    <w:rsid w:val="00B60286"/>
    <w:rsid w:val="00B60E47"/>
    <w:rsid w:val="00B624A4"/>
    <w:rsid w:val="00B62A2A"/>
    <w:rsid w:val="00B65C0B"/>
    <w:rsid w:val="00B65C59"/>
    <w:rsid w:val="00B67520"/>
    <w:rsid w:val="00B7081A"/>
    <w:rsid w:val="00B715E1"/>
    <w:rsid w:val="00B71751"/>
    <w:rsid w:val="00B72094"/>
    <w:rsid w:val="00B724EB"/>
    <w:rsid w:val="00B7282A"/>
    <w:rsid w:val="00B73427"/>
    <w:rsid w:val="00B73B7F"/>
    <w:rsid w:val="00B74E09"/>
    <w:rsid w:val="00B80574"/>
    <w:rsid w:val="00B809BD"/>
    <w:rsid w:val="00B811FD"/>
    <w:rsid w:val="00B829D3"/>
    <w:rsid w:val="00B83FC3"/>
    <w:rsid w:val="00B85F1E"/>
    <w:rsid w:val="00B865A2"/>
    <w:rsid w:val="00B87448"/>
    <w:rsid w:val="00B9075A"/>
    <w:rsid w:val="00B93E61"/>
    <w:rsid w:val="00B95EC2"/>
    <w:rsid w:val="00B979D0"/>
    <w:rsid w:val="00BA17B0"/>
    <w:rsid w:val="00BA1C1F"/>
    <w:rsid w:val="00BA231F"/>
    <w:rsid w:val="00BA31EF"/>
    <w:rsid w:val="00BB0258"/>
    <w:rsid w:val="00BB0D03"/>
    <w:rsid w:val="00BB10B8"/>
    <w:rsid w:val="00BB230C"/>
    <w:rsid w:val="00BB4302"/>
    <w:rsid w:val="00BB4A83"/>
    <w:rsid w:val="00BC0534"/>
    <w:rsid w:val="00BC0612"/>
    <w:rsid w:val="00BC1149"/>
    <w:rsid w:val="00BC170D"/>
    <w:rsid w:val="00BC5F11"/>
    <w:rsid w:val="00BD02E7"/>
    <w:rsid w:val="00BD1DF6"/>
    <w:rsid w:val="00BD4046"/>
    <w:rsid w:val="00BD50D8"/>
    <w:rsid w:val="00BD6E37"/>
    <w:rsid w:val="00BE2FAB"/>
    <w:rsid w:val="00BE3CEE"/>
    <w:rsid w:val="00BF03F4"/>
    <w:rsid w:val="00BF2BD0"/>
    <w:rsid w:val="00BF540E"/>
    <w:rsid w:val="00BF5E91"/>
    <w:rsid w:val="00BF6043"/>
    <w:rsid w:val="00BF7295"/>
    <w:rsid w:val="00C022FB"/>
    <w:rsid w:val="00C04BE9"/>
    <w:rsid w:val="00C05855"/>
    <w:rsid w:val="00C0610B"/>
    <w:rsid w:val="00C10A44"/>
    <w:rsid w:val="00C10BCB"/>
    <w:rsid w:val="00C11687"/>
    <w:rsid w:val="00C12D05"/>
    <w:rsid w:val="00C15643"/>
    <w:rsid w:val="00C15982"/>
    <w:rsid w:val="00C2106A"/>
    <w:rsid w:val="00C21968"/>
    <w:rsid w:val="00C21E24"/>
    <w:rsid w:val="00C24254"/>
    <w:rsid w:val="00C2461A"/>
    <w:rsid w:val="00C25FAF"/>
    <w:rsid w:val="00C26915"/>
    <w:rsid w:val="00C301DB"/>
    <w:rsid w:val="00C30E49"/>
    <w:rsid w:val="00C3109E"/>
    <w:rsid w:val="00C31466"/>
    <w:rsid w:val="00C3170D"/>
    <w:rsid w:val="00C31BDB"/>
    <w:rsid w:val="00C3601C"/>
    <w:rsid w:val="00C365A0"/>
    <w:rsid w:val="00C37B2E"/>
    <w:rsid w:val="00C40004"/>
    <w:rsid w:val="00C4025C"/>
    <w:rsid w:val="00C40D2F"/>
    <w:rsid w:val="00C43171"/>
    <w:rsid w:val="00C44206"/>
    <w:rsid w:val="00C449F8"/>
    <w:rsid w:val="00C472CD"/>
    <w:rsid w:val="00C504FB"/>
    <w:rsid w:val="00C517FB"/>
    <w:rsid w:val="00C52448"/>
    <w:rsid w:val="00C5635F"/>
    <w:rsid w:val="00C64A98"/>
    <w:rsid w:val="00C65586"/>
    <w:rsid w:val="00C65AD1"/>
    <w:rsid w:val="00C738BE"/>
    <w:rsid w:val="00C74CB2"/>
    <w:rsid w:val="00C7658D"/>
    <w:rsid w:val="00C766C3"/>
    <w:rsid w:val="00C76A71"/>
    <w:rsid w:val="00C80AB8"/>
    <w:rsid w:val="00C82FC6"/>
    <w:rsid w:val="00C8334E"/>
    <w:rsid w:val="00C8573E"/>
    <w:rsid w:val="00C86B78"/>
    <w:rsid w:val="00C87F56"/>
    <w:rsid w:val="00C93190"/>
    <w:rsid w:val="00C93C32"/>
    <w:rsid w:val="00C96D2A"/>
    <w:rsid w:val="00C978D4"/>
    <w:rsid w:val="00C97F14"/>
    <w:rsid w:val="00CA04AF"/>
    <w:rsid w:val="00CA0A3A"/>
    <w:rsid w:val="00CA3BB5"/>
    <w:rsid w:val="00CA654C"/>
    <w:rsid w:val="00CA6819"/>
    <w:rsid w:val="00CA7238"/>
    <w:rsid w:val="00CA7529"/>
    <w:rsid w:val="00CA7BFA"/>
    <w:rsid w:val="00CB6565"/>
    <w:rsid w:val="00CB6D68"/>
    <w:rsid w:val="00CB78D9"/>
    <w:rsid w:val="00CC200D"/>
    <w:rsid w:val="00CC359D"/>
    <w:rsid w:val="00CC37AA"/>
    <w:rsid w:val="00CC4B3C"/>
    <w:rsid w:val="00CC745D"/>
    <w:rsid w:val="00CD21FA"/>
    <w:rsid w:val="00CD4366"/>
    <w:rsid w:val="00CD43A8"/>
    <w:rsid w:val="00CD5EC8"/>
    <w:rsid w:val="00CD6006"/>
    <w:rsid w:val="00CE0A0A"/>
    <w:rsid w:val="00CE25B9"/>
    <w:rsid w:val="00CE66EE"/>
    <w:rsid w:val="00CE793B"/>
    <w:rsid w:val="00CF1096"/>
    <w:rsid w:val="00CF14D0"/>
    <w:rsid w:val="00CF47CC"/>
    <w:rsid w:val="00CF506F"/>
    <w:rsid w:val="00CF6F2F"/>
    <w:rsid w:val="00D01772"/>
    <w:rsid w:val="00D04798"/>
    <w:rsid w:val="00D05859"/>
    <w:rsid w:val="00D05F14"/>
    <w:rsid w:val="00D11A92"/>
    <w:rsid w:val="00D125C7"/>
    <w:rsid w:val="00D12DB0"/>
    <w:rsid w:val="00D17028"/>
    <w:rsid w:val="00D23DAF"/>
    <w:rsid w:val="00D3006A"/>
    <w:rsid w:val="00D33A99"/>
    <w:rsid w:val="00D36D79"/>
    <w:rsid w:val="00D36F17"/>
    <w:rsid w:val="00D40A91"/>
    <w:rsid w:val="00D40F1A"/>
    <w:rsid w:val="00D43B6A"/>
    <w:rsid w:val="00D46264"/>
    <w:rsid w:val="00D4667A"/>
    <w:rsid w:val="00D52B7C"/>
    <w:rsid w:val="00D540C6"/>
    <w:rsid w:val="00D5602B"/>
    <w:rsid w:val="00D57393"/>
    <w:rsid w:val="00D60A8E"/>
    <w:rsid w:val="00D61A5E"/>
    <w:rsid w:val="00D63110"/>
    <w:rsid w:val="00D706E6"/>
    <w:rsid w:val="00D727B9"/>
    <w:rsid w:val="00D74349"/>
    <w:rsid w:val="00D76BF2"/>
    <w:rsid w:val="00D76E7C"/>
    <w:rsid w:val="00D820ED"/>
    <w:rsid w:val="00D8661A"/>
    <w:rsid w:val="00D86C78"/>
    <w:rsid w:val="00D87539"/>
    <w:rsid w:val="00D8756F"/>
    <w:rsid w:val="00D87DD9"/>
    <w:rsid w:val="00D90614"/>
    <w:rsid w:val="00D91994"/>
    <w:rsid w:val="00D9404B"/>
    <w:rsid w:val="00D94470"/>
    <w:rsid w:val="00DA4B56"/>
    <w:rsid w:val="00DA7876"/>
    <w:rsid w:val="00DB08C3"/>
    <w:rsid w:val="00DB66AC"/>
    <w:rsid w:val="00DB6FF9"/>
    <w:rsid w:val="00DC0A55"/>
    <w:rsid w:val="00DC1098"/>
    <w:rsid w:val="00DC2E64"/>
    <w:rsid w:val="00DC58C2"/>
    <w:rsid w:val="00DC5CB7"/>
    <w:rsid w:val="00DC7372"/>
    <w:rsid w:val="00DD33CF"/>
    <w:rsid w:val="00DD66F1"/>
    <w:rsid w:val="00DD7A22"/>
    <w:rsid w:val="00DE0937"/>
    <w:rsid w:val="00DE11F9"/>
    <w:rsid w:val="00DE3869"/>
    <w:rsid w:val="00DE3B53"/>
    <w:rsid w:val="00DE4836"/>
    <w:rsid w:val="00DE62F5"/>
    <w:rsid w:val="00DE713A"/>
    <w:rsid w:val="00DE76B2"/>
    <w:rsid w:val="00DF006B"/>
    <w:rsid w:val="00DF15EA"/>
    <w:rsid w:val="00DF2B1E"/>
    <w:rsid w:val="00DF3B67"/>
    <w:rsid w:val="00DF464C"/>
    <w:rsid w:val="00DF50D4"/>
    <w:rsid w:val="00DF539C"/>
    <w:rsid w:val="00DF71C2"/>
    <w:rsid w:val="00DF74F2"/>
    <w:rsid w:val="00E02E96"/>
    <w:rsid w:val="00E03462"/>
    <w:rsid w:val="00E03C84"/>
    <w:rsid w:val="00E04BC9"/>
    <w:rsid w:val="00E05757"/>
    <w:rsid w:val="00E06604"/>
    <w:rsid w:val="00E068F9"/>
    <w:rsid w:val="00E115ED"/>
    <w:rsid w:val="00E13565"/>
    <w:rsid w:val="00E14A4C"/>
    <w:rsid w:val="00E1644B"/>
    <w:rsid w:val="00E20613"/>
    <w:rsid w:val="00E21E57"/>
    <w:rsid w:val="00E24A35"/>
    <w:rsid w:val="00E25845"/>
    <w:rsid w:val="00E26857"/>
    <w:rsid w:val="00E273EB"/>
    <w:rsid w:val="00E31256"/>
    <w:rsid w:val="00E32948"/>
    <w:rsid w:val="00E335B5"/>
    <w:rsid w:val="00E417CB"/>
    <w:rsid w:val="00E41B65"/>
    <w:rsid w:val="00E44ABD"/>
    <w:rsid w:val="00E45562"/>
    <w:rsid w:val="00E456E5"/>
    <w:rsid w:val="00E45BC4"/>
    <w:rsid w:val="00E45DEB"/>
    <w:rsid w:val="00E4602A"/>
    <w:rsid w:val="00E50B37"/>
    <w:rsid w:val="00E51EE1"/>
    <w:rsid w:val="00E55D34"/>
    <w:rsid w:val="00E563AB"/>
    <w:rsid w:val="00E56DC7"/>
    <w:rsid w:val="00E577F0"/>
    <w:rsid w:val="00E57D23"/>
    <w:rsid w:val="00E614BF"/>
    <w:rsid w:val="00E61EC7"/>
    <w:rsid w:val="00E634F9"/>
    <w:rsid w:val="00E64E1F"/>
    <w:rsid w:val="00E704FD"/>
    <w:rsid w:val="00E72B90"/>
    <w:rsid w:val="00E74A8F"/>
    <w:rsid w:val="00E74E84"/>
    <w:rsid w:val="00E75C3E"/>
    <w:rsid w:val="00E760ED"/>
    <w:rsid w:val="00E7640A"/>
    <w:rsid w:val="00E775F1"/>
    <w:rsid w:val="00E8178D"/>
    <w:rsid w:val="00E84F10"/>
    <w:rsid w:val="00E8511A"/>
    <w:rsid w:val="00E85732"/>
    <w:rsid w:val="00E86AF8"/>
    <w:rsid w:val="00E919D9"/>
    <w:rsid w:val="00E95A46"/>
    <w:rsid w:val="00E95F85"/>
    <w:rsid w:val="00E965AD"/>
    <w:rsid w:val="00EA238F"/>
    <w:rsid w:val="00EA2A3E"/>
    <w:rsid w:val="00EA75EC"/>
    <w:rsid w:val="00EB0B63"/>
    <w:rsid w:val="00EB12F0"/>
    <w:rsid w:val="00EB3A06"/>
    <w:rsid w:val="00EB4F15"/>
    <w:rsid w:val="00EB7A28"/>
    <w:rsid w:val="00EC00E9"/>
    <w:rsid w:val="00EC11D1"/>
    <w:rsid w:val="00EC220E"/>
    <w:rsid w:val="00EC4274"/>
    <w:rsid w:val="00EC5A76"/>
    <w:rsid w:val="00EC736D"/>
    <w:rsid w:val="00ED08E6"/>
    <w:rsid w:val="00ED194F"/>
    <w:rsid w:val="00ED1E54"/>
    <w:rsid w:val="00ED3345"/>
    <w:rsid w:val="00ED3CBA"/>
    <w:rsid w:val="00ED4D9C"/>
    <w:rsid w:val="00ED6EFD"/>
    <w:rsid w:val="00EE00FF"/>
    <w:rsid w:val="00EE03BC"/>
    <w:rsid w:val="00EE06A0"/>
    <w:rsid w:val="00EE3F7E"/>
    <w:rsid w:val="00EE5DBC"/>
    <w:rsid w:val="00EE6363"/>
    <w:rsid w:val="00EE72AD"/>
    <w:rsid w:val="00EE7A7A"/>
    <w:rsid w:val="00EE7B59"/>
    <w:rsid w:val="00EF539B"/>
    <w:rsid w:val="00EF5453"/>
    <w:rsid w:val="00EF5528"/>
    <w:rsid w:val="00EF5797"/>
    <w:rsid w:val="00EF609C"/>
    <w:rsid w:val="00EF77D5"/>
    <w:rsid w:val="00F046D7"/>
    <w:rsid w:val="00F04ED1"/>
    <w:rsid w:val="00F05A4C"/>
    <w:rsid w:val="00F10847"/>
    <w:rsid w:val="00F10C12"/>
    <w:rsid w:val="00F12551"/>
    <w:rsid w:val="00F128F5"/>
    <w:rsid w:val="00F13F82"/>
    <w:rsid w:val="00F1572F"/>
    <w:rsid w:val="00F15AA2"/>
    <w:rsid w:val="00F20DAC"/>
    <w:rsid w:val="00F20FB5"/>
    <w:rsid w:val="00F21518"/>
    <w:rsid w:val="00F2188C"/>
    <w:rsid w:val="00F24626"/>
    <w:rsid w:val="00F2479C"/>
    <w:rsid w:val="00F2551D"/>
    <w:rsid w:val="00F2605D"/>
    <w:rsid w:val="00F268CE"/>
    <w:rsid w:val="00F269BB"/>
    <w:rsid w:val="00F26BFB"/>
    <w:rsid w:val="00F26D35"/>
    <w:rsid w:val="00F34643"/>
    <w:rsid w:val="00F36D9A"/>
    <w:rsid w:val="00F4088D"/>
    <w:rsid w:val="00F40F06"/>
    <w:rsid w:val="00F4271E"/>
    <w:rsid w:val="00F43B6E"/>
    <w:rsid w:val="00F44437"/>
    <w:rsid w:val="00F46397"/>
    <w:rsid w:val="00F47E18"/>
    <w:rsid w:val="00F5153B"/>
    <w:rsid w:val="00F54839"/>
    <w:rsid w:val="00F548FF"/>
    <w:rsid w:val="00F569F8"/>
    <w:rsid w:val="00F601D1"/>
    <w:rsid w:val="00F6105F"/>
    <w:rsid w:val="00F642B9"/>
    <w:rsid w:val="00F76C7D"/>
    <w:rsid w:val="00F77272"/>
    <w:rsid w:val="00F77A75"/>
    <w:rsid w:val="00F83E9E"/>
    <w:rsid w:val="00F924BE"/>
    <w:rsid w:val="00F9267D"/>
    <w:rsid w:val="00F92771"/>
    <w:rsid w:val="00F92A32"/>
    <w:rsid w:val="00F9538B"/>
    <w:rsid w:val="00F957D4"/>
    <w:rsid w:val="00F95CF6"/>
    <w:rsid w:val="00F9634B"/>
    <w:rsid w:val="00F97082"/>
    <w:rsid w:val="00FA0654"/>
    <w:rsid w:val="00FA5232"/>
    <w:rsid w:val="00FA5667"/>
    <w:rsid w:val="00FA6E1A"/>
    <w:rsid w:val="00FB14B5"/>
    <w:rsid w:val="00FB2629"/>
    <w:rsid w:val="00FB3CD0"/>
    <w:rsid w:val="00FB3EB8"/>
    <w:rsid w:val="00FB5638"/>
    <w:rsid w:val="00FB6AE6"/>
    <w:rsid w:val="00FB7D50"/>
    <w:rsid w:val="00FC07A5"/>
    <w:rsid w:val="00FC2442"/>
    <w:rsid w:val="00FC2479"/>
    <w:rsid w:val="00FC5429"/>
    <w:rsid w:val="00FC6ABE"/>
    <w:rsid w:val="00FD200C"/>
    <w:rsid w:val="00FD2DDA"/>
    <w:rsid w:val="00FD4DE1"/>
    <w:rsid w:val="00FD5CB3"/>
    <w:rsid w:val="00FD6209"/>
    <w:rsid w:val="00FE0BA4"/>
    <w:rsid w:val="00FE1861"/>
    <w:rsid w:val="00FE21E9"/>
    <w:rsid w:val="00FE4F09"/>
    <w:rsid w:val="00FE5E95"/>
    <w:rsid w:val="00FE6020"/>
    <w:rsid w:val="00FE77CE"/>
    <w:rsid w:val="00FE7AD5"/>
    <w:rsid w:val="00FF287F"/>
    <w:rsid w:val="00FF36A0"/>
    <w:rsid w:val="00FF73DF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4D2"/>
    <w:pPr>
      <w:keepNext/>
      <w:widowControl/>
      <w:autoSpaceDE/>
      <w:autoSpaceDN/>
      <w:adjustRightInd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604D2"/>
    <w:pPr>
      <w:spacing w:line="251" w:lineRule="exact"/>
      <w:ind w:firstLine="2856"/>
    </w:pPr>
  </w:style>
  <w:style w:type="paragraph" w:customStyle="1" w:styleId="Style3">
    <w:name w:val="Style3"/>
    <w:basedOn w:val="a"/>
    <w:uiPriority w:val="99"/>
    <w:rsid w:val="005604D2"/>
    <w:pPr>
      <w:spacing w:line="250" w:lineRule="exact"/>
      <w:ind w:firstLine="2515"/>
    </w:pPr>
  </w:style>
  <w:style w:type="paragraph" w:customStyle="1" w:styleId="Style4">
    <w:name w:val="Style4"/>
    <w:basedOn w:val="a"/>
    <w:uiPriority w:val="99"/>
    <w:rsid w:val="005604D2"/>
    <w:pPr>
      <w:spacing w:line="254" w:lineRule="exact"/>
    </w:pPr>
  </w:style>
  <w:style w:type="paragraph" w:customStyle="1" w:styleId="Style6">
    <w:name w:val="Style6"/>
    <w:basedOn w:val="a"/>
    <w:uiPriority w:val="99"/>
    <w:rsid w:val="005604D2"/>
    <w:pPr>
      <w:spacing w:line="254" w:lineRule="exact"/>
      <w:ind w:firstLine="557"/>
      <w:jc w:val="both"/>
    </w:pPr>
  </w:style>
  <w:style w:type="paragraph" w:customStyle="1" w:styleId="Style8">
    <w:name w:val="Style8"/>
    <w:basedOn w:val="a"/>
    <w:uiPriority w:val="99"/>
    <w:rsid w:val="005604D2"/>
    <w:pPr>
      <w:spacing w:line="251" w:lineRule="exact"/>
      <w:ind w:firstLine="667"/>
      <w:jc w:val="both"/>
    </w:pPr>
  </w:style>
  <w:style w:type="paragraph" w:customStyle="1" w:styleId="Style9">
    <w:name w:val="Style9"/>
    <w:basedOn w:val="a"/>
    <w:uiPriority w:val="99"/>
    <w:rsid w:val="005604D2"/>
    <w:pPr>
      <w:spacing w:line="264" w:lineRule="exact"/>
      <w:ind w:hanging="331"/>
    </w:pPr>
  </w:style>
  <w:style w:type="paragraph" w:customStyle="1" w:styleId="Style10">
    <w:name w:val="Style10"/>
    <w:basedOn w:val="a"/>
    <w:uiPriority w:val="99"/>
    <w:rsid w:val="005604D2"/>
    <w:pPr>
      <w:spacing w:line="252" w:lineRule="exact"/>
      <w:ind w:firstLine="499"/>
      <w:jc w:val="both"/>
    </w:pPr>
  </w:style>
  <w:style w:type="paragraph" w:customStyle="1" w:styleId="Style11">
    <w:name w:val="Style11"/>
    <w:basedOn w:val="a"/>
    <w:uiPriority w:val="99"/>
    <w:rsid w:val="005604D2"/>
  </w:style>
  <w:style w:type="character" w:customStyle="1" w:styleId="FontStyle13">
    <w:name w:val="Font Style13"/>
    <w:basedOn w:val="a0"/>
    <w:uiPriority w:val="99"/>
    <w:rsid w:val="005604D2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604D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5604D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5604D2"/>
    <w:rPr>
      <w:rFonts w:ascii="Candara" w:hAnsi="Candara" w:cs="Candara"/>
      <w:i/>
      <w:iCs/>
      <w:sz w:val="20"/>
      <w:szCs w:val="20"/>
    </w:rPr>
  </w:style>
  <w:style w:type="paragraph" w:customStyle="1" w:styleId="ConsPlusCell">
    <w:name w:val="ConsPlusCell"/>
    <w:uiPriority w:val="99"/>
    <w:rsid w:val="00560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5604D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604D2"/>
    <w:pPr>
      <w:widowControl/>
      <w:tabs>
        <w:tab w:val="left" w:pos="6521"/>
      </w:tabs>
      <w:autoSpaceDE/>
      <w:autoSpaceDN/>
      <w:adjustRightInd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0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604D2"/>
    <w:pPr>
      <w:ind w:left="720"/>
      <w:contextualSpacing/>
    </w:pPr>
  </w:style>
  <w:style w:type="character" w:customStyle="1" w:styleId="FontStyle38">
    <w:name w:val="Font Style38"/>
    <w:uiPriority w:val="99"/>
    <w:rsid w:val="005604D2"/>
    <w:rPr>
      <w:rFonts w:ascii="Times New Roman" w:hAnsi="Times New Roman"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5109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9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9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09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7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F77CA"/>
    <w:rPr>
      <w:color w:val="0000FF"/>
      <w:u w:val="single"/>
    </w:rPr>
  </w:style>
  <w:style w:type="paragraph" w:styleId="af">
    <w:name w:val="Revision"/>
    <w:hidden/>
    <w:uiPriority w:val="99"/>
    <w:semiHidden/>
    <w:rsid w:val="008A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7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970;fld=134;dst=4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zelik_ns</dc:creator>
  <cp:lastModifiedBy>Лукинова</cp:lastModifiedBy>
  <cp:revision>2</cp:revision>
  <cp:lastPrinted>2014-05-07T22:27:00Z</cp:lastPrinted>
  <dcterms:created xsi:type="dcterms:W3CDTF">2016-04-22T05:19:00Z</dcterms:created>
  <dcterms:modified xsi:type="dcterms:W3CDTF">2016-04-22T05:19:00Z</dcterms:modified>
</cp:coreProperties>
</file>